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AC703" w14:textId="69C039E8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56FAC704" w14:textId="35A8D773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</w:t>
      </w:r>
      <w:r w:rsidR="0016505D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5537AB">
        <w:rPr>
          <w:rFonts w:ascii="Times New Roman" w:eastAsia="Times New Roman" w:hAnsi="Times New Roman" w:cs="Times New Roman"/>
          <w:b/>
          <w:sz w:val="32"/>
          <w:szCs w:val="32"/>
        </w:rPr>
        <w:t>2</w:t>
      </w:r>
    </w:p>
    <w:p w14:paraId="56FAC705" w14:textId="6E4B2DC7" w:rsidR="00B05074" w:rsidRDefault="001C4A04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In Harm’s Way</w:t>
      </w:r>
    </w:p>
    <w:p w14:paraId="56FAC706" w14:textId="3869BE68" w:rsidR="00B05074" w:rsidRPr="00F83DD8" w:rsidRDefault="001E343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/>
          <w:sz w:val="24"/>
          <w:szCs w:val="24"/>
        </w:rPr>
        <w:t>It’s Intentional</w:t>
      </w:r>
    </w:p>
    <w:p w14:paraId="494AFCF0" w14:textId="1AA858AA" w:rsidR="001E3437" w:rsidRPr="00F83DD8" w:rsidRDefault="001E34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>While a great deal is made when the Israel Defense Force hit</w:t>
      </w:r>
      <w:r w:rsidR="004627E6" w:rsidRPr="00F83DD8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a</w:t>
      </w:r>
      <w:r w:rsidR="004627E6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public place</w:t>
      </w:r>
      <w:r w:rsidR="00983EC1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such as the </w:t>
      </w:r>
      <w:r w:rsidR="004475B2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church </w:t>
      </w:r>
      <w:r w:rsidR="00997EA8" w:rsidRPr="00F83DD8">
        <w:rPr>
          <w:rFonts w:ascii="Times New Roman" w:eastAsia="Times New Roman" w:hAnsi="Times New Roman" w:cs="Times New Roman"/>
          <w:bCs/>
          <w:sz w:val="24"/>
          <w:szCs w:val="24"/>
        </w:rPr>
        <w:t>that</w:t>
      </w:r>
      <w:r w:rsidR="003541E0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actually </w:t>
      </w:r>
      <w:r w:rsidR="00997EA8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hit by </w:t>
      </w:r>
      <w:r w:rsidR="003541E0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shrapnel from </w:t>
      </w:r>
      <w:r w:rsidR="00997EA8" w:rsidRPr="00F83DD8">
        <w:rPr>
          <w:rFonts w:ascii="Times New Roman" w:eastAsia="Times New Roman" w:hAnsi="Times New Roman" w:cs="Times New Roman"/>
          <w:bCs/>
          <w:sz w:val="24"/>
          <w:szCs w:val="24"/>
        </w:rPr>
        <w:t>an attack nearby</w:t>
      </w:r>
      <w:r w:rsidR="001D3443" w:rsidRPr="00F83DD8">
        <w:rPr>
          <w:rFonts w:ascii="Times New Roman" w:eastAsia="Times New Roman" w:hAnsi="Times New Roman" w:cs="Times New Roman"/>
          <w:bCs/>
          <w:sz w:val="24"/>
          <w:szCs w:val="24"/>
        </w:rPr>
        <w:t>, nobody talks about why Hamas was fighting that close in the area</w:t>
      </w:r>
      <w:r w:rsidR="00B611FA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 part of their plan from the start as we read in a </w:t>
      </w:r>
      <w:hyperlink r:id="rId6" w:history="1">
        <w:r w:rsidR="00B611FA" w:rsidRPr="00F83DD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B611FA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on </w:t>
      </w:r>
      <w:r w:rsidR="00A84D09" w:rsidRPr="00F83DD8">
        <w:rPr>
          <w:rFonts w:ascii="Times New Roman" w:eastAsia="Times New Roman" w:hAnsi="Times New Roman" w:cs="Times New Roman"/>
          <w:bCs/>
          <w:sz w:val="24"/>
          <w:szCs w:val="24"/>
        </w:rPr>
        <w:t>their human shield strategy:</w:t>
      </w:r>
    </w:p>
    <w:p w14:paraId="3ACFE86F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Since 7 October 2023, the UN has issued 367 reports that are filed under the subject of “Gaza</w:t>
      </w:r>
    </w:p>
    <w:p w14:paraId="5514ABBC" w14:textId="170D4A6F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Strip”. A search of these reports reveals that the UN has rarely acknowledged and never</w:t>
      </w:r>
    </w:p>
    <w:p w14:paraId="150D3B18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asserted the use by Hamas of “human shields”. The phenomenon of “human shields” has</w:t>
      </w:r>
    </w:p>
    <w:p w14:paraId="37A0BB7F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only been mentioned four times, in each case in only a single sentence, as either an “allegation”,</w:t>
      </w:r>
    </w:p>
    <w:p w14:paraId="2C45BE52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an Israeli “claim” or an unverified “report” that this practice occurred. The UN has never</w:t>
      </w:r>
    </w:p>
    <w:p w14:paraId="0AA318B3" w14:textId="17B415E0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dedicated a single paragraph, let alone an entire report, to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analyzing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how Hamas has fought</w:t>
      </w:r>
    </w:p>
    <w:p w14:paraId="2DF73464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war in Gaza.</w:t>
      </w:r>
    </w:p>
    <w:p w14:paraId="2C9F3FE6" w14:textId="0658FE28" w:rsidR="00A84D09" w:rsidRPr="00F83DD8" w:rsidRDefault="00C839B3" w:rsidP="00A84D0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report then mentions how disproportionately the UN </w:t>
      </w:r>
      <w:r w:rsidR="00744D31" w:rsidRPr="00F83DD8">
        <w:rPr>
          <w:rFonts w:ascii="Times New Roman" w:eastAsia="Times New Roman" w:hAnsi="Times New Roman" w:cs="Times New Roman"/>
          <w:bCs/>
          <w:sz w:val="24"/>
          <w:szCs w:val="24"/>
        </w:rPr>
        <w:t>goes after Israel:</w:t>
      </w:r>
    </w:p>
    <w:p w14:paraId="7FA19DFE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 contrast, the UN has issued at least ten reports critical of Israel’s conduct in Gaza, from</w:t>
      </w:r>
    </w:p>
    <w:p w14:paraId="763705EB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accusations of “indiscriminate attacks” to illegal “attacks on hospitals”. A November 2024</w:t>
      </w:r>
    </w:p>
    <w:p w14:paraId="37EAF0E6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investigative report by the UN accused Israel of committing genocide, but the document</w:t>
      </w:r>
    </w:p>
    <w:p w14:paraId="4B286A04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makes no mention of Hamas’s fighting tactics in Gaza, let alone provides an analysis. The</w:t>
      </w:r>
    </w:p>
    <w:p w14:paraId="6877F9B6" w14:textId="36ACE3AA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NGOs (non-governmental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organizations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 Amnesty International and Human Rights Watch</w:t>
      </w:r>
    </w:p>
    <w:p w14:paraId="5DB3A849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each released reports in December 2024 accusing Israel of genocide in Gaza. Over hundreds</w:t>
      </w:r>
    </w:p>
    <w:p w14:paraId="504BEB4F" w14:textId="334684B5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of pages of text, the reader would struggle to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realize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that Hamas even exists in Gaza. Neither</w:t>
      </w:r>
    </w:p>
    <w:p w14:paraId="0B8F1A08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report provides any discussion or analysis of Hamas’s human shield strategy.</w:t>
      </w:r>
    </w:p>
    <w:p w14:paraId="1C8D5BFD" w14:textId="524EB34B" w:rsidR="00A84D09" w:rsidRPr="00F83DD8" w:rsidRDefault="00A07290" w:rsidP="00A84D0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If you like you can read the entire report </w:t>
      </w:r>
      <w:r w:rsidR="008717B1" w:rsidRPr="00F83DD8">
        <w:rPr>
          <w:rFonts w:ascii="Times New Roman" w:eastAsia="Times New Roman" w:hAnsi="Times New Roman" w:cs="Times New Roman"/>
          <w:bCs/>
          <w:sz w:val="24"/>
          <w:szCs w:val="24"/>
        </w:rPr>
        <w:t>which is 87 pages long</w:t>
      </w:r>
      <w:r w:rsidR="000343E4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provides extensive details on how Hamas uses their tunnel network and shafts </w:t>
      </w:r>
      <w:r w:rsidR="00F55182" w:rsidRPr="00F83DD8">
        <w:rPr>
          <w:rFonts w:ascii="Times New Roman" w:eastAsia="Times New Roman" w:hAnsi="Times New Roman" w:cs="Times New Roman"/>
          <w:bCs/>
          <w:sz w:val="24"/>
          <w:szCs w:val="24"/>
        </w:rPr>
        <w:t>directly under these civilian structure</w:t>
      </w:r>
      <w:r w:rsidR="00E86AEC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s to launch attacks, store </w:t>
      </w:r>
      <w:r w:rsidR="000D77C4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weapons. It tells us how these terrorists </w:t>
      </w:r>
      <w:r w:rsidR="003B466C" w:rsidRPr="00F83DD8">
        <w:rPr>
          <w:rFonts w:ascii="Times New Roman" w:eastAsia="Times New Roman" w:hAnsi="Times New Roman" w:cs="Times New Roman"/>
          <w:bCs/>
          <w:sz w:val="24"/>
          <w:szCs w:val="24"/>
        </w:rPr>
        <w:t>use hospitals, schools for military purposes</w:t>
      </w:r>
      <w:r w:rsidR="000324B3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use humanitarian zones as well. </w:t>
      </w:r>
      <w:r w:rsidR="00EF6F17" w:rsidRPr="00F83DD8">
        <w:rPr>
          <w:rFonts w:ascii="Times New Roman" w:eastAsia="Times New Roman" w:hAnsi="Times New Roman" w:cs="Times New Roman"/>
          <w:bCs/>
          <w:sz w:val="24"/>
          <w:szCs w:val="24"/>
        </w:rPr>
        <w:t>It mentions how Hamas routinely dresses in civilian clothes</w:t>
      </w:r>
      <w:r w:rsidR="00D3318B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, instructs civilians to be human shields and steal humanitarian aid. </w:t>
      </w:r>
      <w:r w:rsidR="007D2491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All of these things never show up in UN reports or the various NGOs </w:t>
      </w:r>
      <w:r w:rsidR="00AD4603" w:rsidRPr="00F83DD8">
        <w:rPr>
          <w:rFonts w:ascii="Times New Roman" w:eastAsia="Times New Roman" w:hAnsi="Times New Roman" w:cs="Times New Roman"/>
          <w:bCs/>
          <w:sz w:val="24"/>
          <w:szCs w:val="24"/>
        </w:rPr>
        <w:t>showing the obvious antisemitic slant they all have</w:t>
      </w:r>
      <w:r w:rsidR="005B7BB3" w:rsidRPr="00F83DD8">
        <w:rPr>
          <w:rFonts w:ascii="Times New Roman" w:eastAsia="Times New Roman" w:hAnsi="Times New Roman" w:cs="Times New Roman"/>
          <w:bCs/>
          <w:sz w:val="24"/>
          <w:szCs w:val="24"/>
        </w:rPr>
        <w:t>. This document aims to change that:</w:t>
      </w:r>
    </w:p>
    <w:p w14:paraId="0BE660B4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This report by the Henry Jackson Society represents the “missing chapter” in all the UN and</w:t>
      </w:r>
    </w:p>
    <w:p w14:paraId="20188AEC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NGO reports. It provides a comprehensive analysis of Hamas’s systematic use of human shield</w:t>
      </w:r>
    </w:p>
    <w:p w14:paraId="689635AE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tactics during the 7 October Israel–Hamas war and the broader Gaza conflict. Drawing on</w:t>
      </w:r>
    </w:p>
    <w:p w14:paraId="65964C05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extensive evidence from international media, military assessments, legal frameworks and first-</w:t>
      </w:r>
    </w:p>
    <w:p w14:paraId="51EF46AA" w14:textId="77777777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hand accounts, the report outlines how Hamas has embedded its military operations within</w:t>
      </w:r>
    </w:p>
    <w:p w14:paraId="6376C258" w14:textId="3905EF12" w:rsidR="00A84D09" w:rsidRPr="00F83DD8" w:rsidRDefault="00A84D09" w:rsidP="00A84D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civilian infrastructure,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weaponizing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Gaza’s population and urban landscape to achieve both</w:t>
      </w:r>
    </w:p>
    <w:p w14:paraId="2546E408" w14:textId="30631031" w:rsidR="007965E9" w:rsidRPr="00F83DD8" w:rsidRDefault="00A84D0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tactical and strategic objectives</w:t>
      </w:r>
      <w:r w:rsidR="005B7BB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  <w:r w:rsidR="008B4091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Hamas has deliberately and systematically exploited Gaza’s civilian infrastructure to</w:t>
      </w:r>
      <w:r w:rsidR="008B4091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shield its military assets from attack by the Israel Defence Forces (IDF), violating the</w:t>
      </w:r>
      <w:r w:rsidR="008B4091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prohibition of the use of civilian shields under the Law of Armed Conflict. Hamas</w:t>
      </w:r>
      <w:r w:rsidR="008B4091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has employed ten distinct human shield strategies that knowingly place the civilian</w:t>
      </w:r>
    </w:p>
    <w:p w14:paraId="2BA6DB47" w14:textId="77777777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population at high risk of harm throughout the 7 October Israel–Hamas war.</w:t>
      </w:r>
    </w:p>
    <w:p w14:paraId="1848CC06" w14:textId="49A71F49" w:rsidR="007965E9" w:rsidRPr="00F83DD8" w:rsidRDefault="008B4091" w:rsidP="007965E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Human Shield Strategy</w:t>
      </w:r>
    </w:p>
    <w:p w14:paraId="53A13F67" w14:textId="43A1B6C9" w:rsidR="008B4091" w:rsidRPr="00F83DD8" w:rsidRDefault="008B4091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terrorists </w:t>
      </w:r>
      <w:r w:rsidR="008A7501" w:rsidRPr="00F83DD8">
        <w:rPr>
          <w:rFonts w:ascii="Times New Roman" w:eastAsia="Times New Roman" w:hAnsi="Times New Roman" w:cs="Times New Roman"/>
          <w:bCs/>
          <w:sz w:val="24"/>
          <w:szCs w:val="24"/>
        </w:rPr>
        <w:t>have not been shy about their use of human shields and actually are proud of it:</w:t>
      </w:r>
    </w:p>
    <w:p w14:paraId="638139B1" w14:textId="093AB3B9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Hamas’s senior leadership has openly admitted to using human shields since gaining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control of Gaza nearly 20 years ago, and similarly during the 7 October war. Hamas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leaders have also boasted about their willingness to sacrifice civilian lives in what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they consider an acceptable cost in their war against Israel.</w:t>
      </w:r>
    </w:p>
    <w:p w14:paraId="5C7259C5" w14:textId="7DEE93CF" w:rsidR="007965E9" w:rsidRPr="00F83DD8" w:rsidRDefault="00594CEC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>To be fair, some</w:t>
      </w:r>
      <w:r w:rsidR="00AA0C5F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leaders are also vocal about decrying it:</w:t>
      </w:r>
    </w:p>
    <w:p w14:paraId="78342478" w14:textId="27DAD6F4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Leading international political and military leaders have verified and documented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Hamas’s use of human shields both in past conflicts and in the current war. US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leadership has been 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articularly vocal in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criticizing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Hamas for its use of human shields,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citing the strategy as being a major reason why many civilians have been harmed in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7 October war. The EU has specifically condemned Hamas’s use of human shields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after 7 October.</w:t>
      </w:r>
    </w:p>
    <w:p w14:paraId="26FCDD86" w14:textId="3342964D" w:rsidR="00F41106" w:rsidRPr="00F83DD8" w:rsidRDefault="000A7CD9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Still a large amount of </w:t>
      </w:r>
      <w:r w:rsidR="00B54723" w:rsidRPr="00F83DD8">
        <w:rPr>
          <w:rFonts w:ascii="Times New Roman" w:eastAsia="Times New Roman" w:hAnsi="Times New Roman" w:cs="Times New Roman"/>
          <w:bCs/>
          <w:sz w:val="24"/>
          <w:szCs w:val="24"/>
        </w:rPr>
        <w:t>the lamestream media either doesn’t point it out</w:t>
      </w:r>
      <w:r w:rsidR="00A11CDE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57D68" w:rsidRPr="00F83DD8">
        <w:rPr>
          <w:rFonts w:ascii="Times New Roman" w:eastAsia="Times New Roman" w:hAnsi="Times New Roman" w:cs="Times New Roman"/>
          <w:bCs/>
          <w:sz w:val="24"/>
          <w:szCs w:val="24"/>
        </w:rPr>
        <w:t>downplays its use or doubt it even happens</w:t>
      </w:r>
      <w:r w:rsidR="00B54723" w:rsidRPr="00F83DD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367FB15" w14:textId="46FB0508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Historical evidence, extensive third-party reporting, Hamas propaganda videos and</w:t>
      </w:r>
    </w:p>
    <w:p w14:paraId="29FC67E1" w14:textId="5DF60405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IDF-sourced evidence confirm Hamas’s illegal exploitation of civilian locations for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military purposes. Despite significant independent, non-IDF evidence of Hamas’s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human shield strategy, large segments of the mainstream media and numerous NGOs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and observers consistently downplay, ignore or express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skepticism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regarding Hamas’s</w:t>
      </w:r>
      <w:r w:rsidR="00AD53AE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use of this strategy.</w:t>
      </w:r>
      <w:r w:rsidR="0082129A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IDF has provided thousands of high-quality videos and photographs of its activities</w:t>
      </w:r>
      <w:r w:rsidR="0082129A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Gaza that prove without doubt that Hamas has </w:t>
      </w:r>
      <w:r w:rsidR="008669E3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militarized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large portions of the</w:t>
      </w:r>
      <w:r w:rsidR="00422694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civilian infrastructure of the Gaza Strip. However, even when Hamas’s human shield</w:t>
      </w:r>
      <w:r w:rsidR="0082129A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tactics are plainly evident, they are often presented by the media as unsubstantiated</w:t>
      </w:r>
      <w:r w:rsidR="0082129A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claims, and not as a leading cause of civilian casualties in Gaza.</w:t>
      </w:r>
    </w:p>
    <w:p w14:paraId="3D7BB027" w14:textId="70557B45" w:rsidR="00F41106" w:rsidRPr="00F83DD8" w:rsidRDefault="00A11CDE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And yet it is Israel that is </w:t>
      </w:r>
      <w:r w:rsidR="00204A82" w:rsidRPr="00F83DD8">
        <w:rPr>
          <w:rFonts w:ascii="Times New Roman" w:eastAsia="Times New Roman" w:hAnsi="Times New Roman" w:cs="Times New Roman"/>
          <w:bCs/>
          <w:sz w:val="24"/>
          <w:szCs w:val="24"/>
        </w:rPr>
        <w:t>called genocidal or guilt of war crimes:</w:t>
      </w:r>
    </w:p>
    <w:p w14:paraId="1D7573C0" w14:textId="7E5277CA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UN and many NGOs accusing Israel of war crimes and genocide deliberately</w:t>
      </w:r>
      <w:r w:rsidR="00204A82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disregard Hamas’s human shield strategy. This glaring omission erases Hamas as an</w:t>
      </w:r>
      <w:r w:rsidR="00204A82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active party in the conflict, instead placing full blame for civilian casualties on Israel.</w:t>
      </w:r>
      <w:r w:rsidR="00204A82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All of the evidence documented in this report is absent from UN and NGO reports</w:t>
      </w:r>
      <w:r w:rsidR="00204A82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that discuss the war in Gaza.</w:t>
      </w:r>
    </w:p>
    <w:p w14:paraId="384AF813" w14:textId="5F9CC57F" w:rsidR="00F41106" w:rsidRPr="00F83DD8" w:rsidRDefault="00907DCB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26272A" w:rsidRPr="00F83DD8">
        <w:rPr>
          <w:rFonts w:ascii="Times New Roman" w:eastAsia="Times New Roman" w:hAnsi="Times New Roman" w:cs="Times New Roman"/>
          <w:bCs/>
          <w:sz w:val="24"/>
          <w:szCs w:val="24"/>
        </w:rPr>
        <w:t>he Hamas strategies must be exposed</w:t>
      </w: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media whether it fits their narrative or not:</w:t>
      </w:r>
    </w:p>
    <w:p w14:paraId="3DE643AC" w14:textId="71ED510B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 proper evaluation of the 7 October war must assess the full range of tactics used</w:t>
      </w:r>
    </w:p>
    <w:p w14:paraId="45BEFCCB" w14:textId="77777777" w:rsidR="007965E9" w:rsidRPr="00F83DD8" w:rsidRDefault="007965E9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by Hamas to engage in combat against incoming IDF forces. After the attack on 7</w:t>
      </w:r>
    </w:p>
    <w:p w14:paraId="5F766AA0" w14:textId="780E1C08" w:rsidR="007965E9" w:rsidRPr="00F83DD8" w:rsidRDefault="007965E9" w:rsidP="00C8413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October, Hamas was aware that Israel was going to invade Gaza to recover hostages</w:t>
      </w:r>
      <w:r w:rsidR="00C8413F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and attack Hamas assets. The human shield strategy was intended to impede the</w:t>
      </w:r>
      <w:r w:rsidR="00C8413F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IDF’s efforts and to generate worldwide condemnation of Israel when civilians were</w:t>
      </w:r>
      <w:r w:rsidR="00C8413F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inevitably killed on the urban battlefield. </w:t>
      </w:r>
    </w:p>
    <w:p w14:paraId="58716A5E" w14:textId="581A1757" w:rsidR="00F41106" w:rsidRPr="00F83DD8" w:rsidRDefault="00976457" w:rsidP="007965E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sz w:val="24"/>
          <w:szCs w:val="24"/>
        </w:rPr>
        <w:t>Hamas is the one violating international law</w:t>
      </w:r>
      <w:r w:rsidR="002678C6" w:rsidRPr="00F83DD8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genocidal since they constantly </w:t>
      </w:r>
      <w:r w:rsidR="005C4B99" w:rsidRPr="00F83DD8">
        <w:rPr>
          <w:rFonts w:ascii="Times New Roman" w:eastAsia="Times New Roman" w:hAnsi="Times New Roman" w:cs="Times New Roman"/>
          <w:bCs/>
          <w:sz w:val="24"/>
          <w:szCs w:val="24"/>
        </w:rPr>
        <w:t>state that they want the nation of Israel destroyed and all Jews in the world killed</w:t>
      </w:r>
      <w:r w:rsidR="00D67C37" w:rsidRPr="00F83DD8">
        <w:rPr>
          <w:rFonts w:ascii="Times New Roman" w:eastAsia="Times New Roman" w:hAnsi="Times New Roman" w:cs="Times New Roman"/>
          <w:bCs/>
          <w:sz w:val="24"/>
          <w:szCs w:val="24"/>
        </w:rPr>
        <w:t>. Sad as it is, this is a war and innocent people will lose their lives</w:t>
      </w:r>
      <w:r w:rsidR="00EF0C44" w:rsidRPr="00F83DD8">
        <w:rPr>
          <w:rFonts w:ascii="Times New Roman" w:eastAsia="Times New Roman" w:hAnsi="Times New Roman" w:cs="Times New Roman"/>
          <w:bCs/>
          <w:sz w:val="24"/>
          <w:szCs w:val="24"/>
        </w:rPr>
        <w:t>, but Israel isn’t targeting them. Hamas is:</w:t>
      </w:r>
    </w:p>
    <w:p w14:paraId="0EBA06B6" w14:textId="549E2735" w:rsidR="00983F3F" w:rsidRPr="00F83DD8" w:rsidRDefault="001259AC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…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Hamas’s human shield strategy not only violates international law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but also exacerbates civilian suffering and complicates the resolution of the Gaza conflict. It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underscores the necessity of confronting these tactics with evidence-based reporting, rigorous</w:t>
      </w:r>
      <w:r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965E9" w:rsidRPr="00F83DD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legal scrutiny and a commitment to safeguarding civilian lives. </w:t>
      </w:r>
    </w:p>
    <w:p w14:paraId="479A69B6" w14:textId="77777777" w:rsidR="00983F3F" w:rsidRPr="00983F3F" w:rsidRDefault="00983F3F" w:rsidP="007965E9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983F3F" w:rsidRPr="00983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F5B67" w14:textId="77777777" w:rsidR="00E3786E" w:rsidRDefault="00E3786E">
      <w:pPr>
        <w:spacing w:after="0" w:line="240" w:lineRule="auto"/>
      </w:pPr>
      <w:r>
        <w:separator/>
      </w:r>
    </w:p>
  </w:endnote>
  <w:endnote w:type="continuationSeparator" w:id="0">
    <w:p w14:paraId="2ADFAFD7" w14:textId="77777777" w:rsidR="00E3786E" w:rsidRDefault="00E3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2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3" w14:textId="3697866D" w:rsidR="00B05074" w:rsidRDefault="00F717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7AF4">
      <w:rPr>
        <w:noProof/>
        <w:color w:val="000000"/>
      </w:rPr>
      <w:t>1</w:t>
    </w:r>
    <w:r>
      <w:rPr>
        <w:color w:val="000000"/>
      </w:rPr>
      <w:fldChar w:fldCharType="end"/>
    </w:r>
  </w:p>
  <w:p w14:paraId="56FAC724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6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8CB5" w14:textId="77777777" w:rsidR="00E3786E" w:rsidRDefault="00E3786E">
      <w:pPr>
        <w:spacing w:after="0" w:line="240" w:lineRule="auto"/>
      </w:pPr>
      <w:r>
        <w:separator/>
      </w:r>
    </w:p>
  </w:footnote>
  <w:footnote w:type="continuationSeparator" w:id="0">
    <w:p w14:paraId="40CC81A7" w14:textId="77777777" w:rsidR="00E3786E" w:rsidRDefault="00E3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0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1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5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74"/>
    <w:rsid w:val="00001BA3"/>
    <w:rsid w:val="0000299A"/>
    <w:rsid w:val="00004078"/>
    <w:rsid w:val="00006DD6"/>
    <w:rsid w:val="0000708C"/>
    <w:rsid w:val="000076E3"/>
    <w:rsid w:val="00011DC1"/>
    <w:rsid w:val="0001523E"/>
    <w:rsid w:val="0002309A"/>
    <w:rsid w:val="000324B3"/>
    <w:rsid w:val="000343E4"/>
    <w:rsid w:val="00037057"/>
    <w:rsid w:val="00052B8E"/>
    <w:rsid w:val="00082626"/>
    <w:rsid w:val="00092E70"/>
    <w:rsid w:val="000A7CD9"/>
    <w:rsid w:val="000B640A"/>
    <w:rsid w:val="000D2819"/>
    <w:rsid w:val="000D77C4"/>
    <w:rsid w:val="000F087C"/>
    <w:rsid w:val="000F6179"/>
    <w:rsid w:val="001254CD"/>
    <w:rsid w:val="001259AC"/>
    <w:rsid w:val="0015265A"/>
    <w:rsid w:val="00161264"/>
    <w:rsid w:val="0016505D"/>
    <w:rsid w:val="001760D4"/>
    <w:rsid w:val="00181E81"/>
    <w:rsid w:val="001A7290"/>
    <w:rsid w:val="001C4A04"/>
    <w:rsid w:val="001D3443"/>
    <w:rsid w:val="001D7237"/>
    <w:rsid w:val="001E3437"/>
    <w:rsid w:val="001E3F52"/>
    <w:rsid w:val="00204A82"/>
    <w:rsid w:val="0026272A"/>
    <w:rsid w:val="002678C6"/>
    <w:rsid w:val="002767C2"/>
    <w:rsid w:val="00284FBE"/>
    <w:rsid w:val="002B1F43"/>
    <w:rsid w:val="002D1086"/>
    <w:rsid w:val="002F2080"/>
    <w:rsid w:val="002F7EE6"/>
    <w:rsid w:val="003227C3"/>
    <w:rsid w:val="00323108"/>
    <w:rsid w:val="0032378A"/>
    <w:rsid w:val="00323E7A"/>
    <w:rsid w:val="0032628D"/>
    <w:rsid w:val="003328CF"/>
    <w:rsid w:val="00340846"/>
    <w:rsid w:val="00345F68"/>
    <w:rsid w:val="003541E0"/>
    <w:rsid w:val="00367C4A"/>
    <w:rsid w:val="003939C8"/>
    <w:rsid w:val="003A4CE1"/>
    <w:rsid w:val="003B466C"/>
    <w:rsid w:val="003D360A"/>
    <w:rsid w:val="003D46D8"/>
    <w:rsid w:val="004079EE"/>
    <w:rsid w:val="004202F1"/>
    <w:rsid w:val="00422694"/>
    <w:rsid w:val="00437AD2"/>
    <w:rsid w:val="004475B2"/>
    <w:rsid w:val="004627E6"/>
    <w:rsid w:val="00462F31"/>
    <w:rsid w:val="004A0BE9"/>
    <w:rsid w:val="004A4D01"/>
    <w:rsid w:val="004A70FF"/>
    <w:rsid w:val="004B391D"/>
    <w:rsid w:val="004C15EA"/>
    <w:rsid w:val="004C2FDC"/>
    <w:rsid w:val="004E37B1"/>
    <w:rsid w:val="004E3A2B"/>
    <w:rsid w:val="004E51A1"/>
    <w:rsid w:val="004E7961"/>
    <w:rsid w:val="004F7AF4"/>
    <w:rsid w:val="0051500C"/>
    <w:rsid w:val="00536A44"/>
    <w:rsid w:val="00546A79"/>
    <w:rsid w:val="005537AB"/>
    <w:rsid w:val="00560163"/>
    <w:rsid w:val="00575AB8"/>
    <w:rsid w:val="0058115C"/>
    <w:rsid w:val="00593483"/>
    <w:rsid w:val="00594CEC"/>
    <w:rsid w:val="00597FF7"/>
    <w:rsid w:val="005B7BB3"/>
    <w:rsid w:val="005C0136"/>
    <w:rsid w:val="005C4B99"/>
    <w:rsid w:val="005C6FF6"/>
    <w:rsid w:val="005D391B"/>
    <w:rsid w:val="005D645D"/>
    <w:rsid w:val="005E276D"/>
    <w:rsid w:val="005E78AE"/>
    <w:rsid w:val="006155A1"/>
    <w:rsid w:val="0066088D"/>
    <w:rsid w:val="00670212"/>
    <w:rsid w:val="0068058E"/>
    <w:rsid w:val="006838DA"/>
    <w:rsid w:val="0070033F"/>
    <w:rsid w:val="00713386"/>
    <w:rsid w:val="00732F7C"/>
    <w:rsid w:val="00734427"/>
    <w:rsid w:val="0073554E"/>
    <w:rsid w:val="00735E3A"/>
    <w:rsid w:val="00744D31"/>
    <w:rsid w:val="00757D68"/>
    <w:rsid w:val="007839A9"/>
    <w:rsid w:val="007957A5"/>
    <w:rsid w:val="007965E9"/>
    <w:rsid w:val="007A3D33"/>
    <w:rsid w:val="007D2491"/>
    <w:rsid w:val="007E363C"/>
    <w:rsid w:val="00815189"/>
    <w:rsid w:val="0082129A"/>
    <w:rsid w:val="00837E3C"/>
    <w:rsid w:val="00846AE3"/>
    <w:rsid w:val="00865D42"/>
    <w:rsid w:val="008669E3"/>
    <w:rsid w:val="008717B1"/>
    <w:rsid w:val="00876702"/>
    <w:rsid w:val="0088759F"/>
    <w:rsid w:val="00891820"/>
    <w:rsid w:val="008A7501"/>
    <w:rsid w:val="008B4091"/>
    <w:rsid w:val="008B644F"/>
    <w:rsid w:val="008B6F80"/>
    <w:rsid w:val="008C0EF5"/>
    <w:rsid w:val="0090507A"/>
    <w:rsid w:val="00907DCB"/>
    <w:rsid w:val="00927102"/>
    <w:rsid w:val="0097623D"/>
    <w:rsid w:val="00976457"/>
    <w:rsid w:val="00983EC1"/>
    <w:rsid w:val="00983F3F"/>
    <w:rsid w:val="00997EA8"/>
    <w:rsid w:val="009B44DD"/>
    <w:rsid w:val="009B4BD2"/>
    <w:rsid w:val="009E6D30"/>
    <w:rsid w:val="00A01142"/>
    <w:rsid w:val="00A0325C"/>
    <w:rsid w:val="00A06A7E"/>
    <w:rsid w:val="00A07290"/>
    <w:rsid w:val="00A11CDE"/>
    <w:rsid w:val="00A23872"/>
    <w:rsid w:val="00A25CE2"/>
    <w:rsid w:val="00A326F6"/>
    <w:rsid w:val="00A3583F"/>
    <w:rsid w:val="00A66660"/>
    <w:rsid w:val="00A74839"/>
    <w:rsid w:val="00A84D09"/>
    <w:rsid w:val="00AA0C5F"/>
    <w:rsid w:val="00AA2124"/>
    <w:rsid w:val="00AA391D"/>
    <w:rsid w:val="00AC06B0"/>
    <w:rsid w:val="00AC50C0"/>
    <w:rsid w:val="00AD4603"/>
    <w:rsid w:val="00AD53AE"/>
    <w:rsid w:val="00B01BF4"/>
    <w:rsid w:val="00B05074"/>
    <w:rsid w:val="00B05A07"/>
    <w:rsid w:val="00B54723"/>
    <w:rsid w:val="00B611FA"/>
    <w:rsid w:val="00B9045D"/>
    <w:rsid w:val="00B92EBB"/>
    <w:rsid w:val="00B9771A"/>
    <w:rsid w:val="00BB1862"/>
    <w:rsid w:val="00BD3618"/>
    <w:rsid w:val="00BF1F7D"/>
    <w:rsid w:val="00C13122"/>
    <w:rsid w:val="00C24DC4"/>
    <w:rsid w:val="00C26E13"/>
    <w:rsid w:val="00C35ED1"/>
    <w:rsid w:val="00C37D3A"/>
    <w:rsid w:val="00C646B1"/>
    <w:rsid w:val="00C73C6F"/>
    <w:rsid w:val="00C767C1"/>
    <w:rsid w:val="00C80983"/>
    <w:rsid w:val="00C839B3"/>
    <w:rsid w:val="00C8413F"/>
    <w:rsid w:val="00C93992"/>
    <w:rsid w:val="00C93E5E"/>
    <w:rsid w:val="00C94371"/>
    <w:rsid w:val="00C96BE1"/>
    <w:rsid w:val="00CA165B"/>
    <w:rsid w:val="00CB0DFC"/>
    <w:rsid w:val="00CC24B9"/>
    <w:rsid w:val="00D1646D"/>
    <w:rsid w:val="00D2331B"/>
    <w:rsid w:val="00D3318B"/>
    <w:rsid w:val="00D37224"/>
    <w:rsid w:val="00D37556"/>
    <w:rsid w:val="00D53208"/>
    <w:rsid w:val="00D64FCE"/>
    <w:rsid w:val="00D67C37"/>
    <w:rsid w:val="00D92F20"/>
    <w:rsid w:val="00DC0085"/>
    <w:rsid w:val="00DD2206"/>
    <w:rsid w:val="00DF0CCE"/>
    <w:rsid w:val="00DF61B0"/>
    <w:rsid w:val="00E04A7E"/>
    <w:rsid w:val="00E06894"/>
    <w:rsid w:val="00E07485"/>
    <w:rsid w:val="00E26167"/>
    <w:rsid w:val="00E30056"/>
    <w:rsid w:val="00E3786E"/>
    <w:rsid w:val="00E44C37"/>
    <w:rsid w:val="00E738FF"/>
    <w:rsid w:val="00E76A10"/>
    <w:rsid w:val="00E86AEC"/>
    <w:rsid w:val="00EA2509"/>
    <w:rsid w:val="00EB0BCE"/>
    <w:rsid w:val="00EB4AB4"/>
    <w:rsid w:val="00EC62D6"/>
    <w:rsid w:val="00EC7B87"/>
    <w:rsid w:val="00EF0C44"/>
    <w:rsid w:val="00EF6F17"/>
    <w:rsid w:val="00F02752"/>
    <w:rsid w:val="00F11EEB"/>
    <w:rsid w:val="00F23083"/>
    <w:rsid w:val="00F400DE"/>
    <w:rsid w:val="00F41106"/>
    <w:rsid w:val="00F442C8"/>
    <w:rsid w:val="00F55182"/>
    <w:rsid w:val="00F60815"/>
    <w:rsid w:val="00F668C6"/>
    <w:rsid w:val="00F71799"/>
    <w:rsid w:val="00F82DF3"/>
    <w:rsid w:val="00F83DD8"/>
    <w:rsid w:val="00F91A90"/>
    <w:rsid w:val="00FB58E9"/>
    <w:rsid w:val="00FD78E2"/>
    <w:rsid w:val="00FE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AC703"/>
  <w15:docId w15:val="{32AE1717-B371-4EE3-9B60-F99577A6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B1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4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nryjacksonsociety.org/wp-content/uploads/2025/05/HJS-Hamass-Human-Shield-Strategy-in-Gaza-Report-WEB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57</cp:revision>
  <dcterms:created xsi:type="dcterms:W3CDTF">2025-07-18T20:44:00Z</dcterms:created>
  <dcterms:modified xsi:type="dcterms:W3CDTF">2025-07-18T22:19:00Z</dcterms:modified>
</cp:coreProperties>
</file>