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36E6" w14:textId="75B2D1FF" w:rsidR="00D15104" w:rsidRDefault="00A7101F">
      <w:pPr>
        <w:jc w:val="center"/>
      </w:pPr>
      <w:r>
        <w:rPr>
          <w:b/>
          <w:bCs/>
          <w:sz w:val="36"/>
          <w:szCs w:val="36"/>
        </w:rPr>
        <w:t>GNITN</w:t>
      </w:r>
    </w:p>
    <w:p w14:paraId="364EE462" w14:textId="77777777" w:rsidR="00D15104" w:rsidRDefault="00A7101F">
      <w:pPr>
        <w:jc w:val="center"/>
      </w:pPr>
      <w:r>
        <w:rPr>
          <w:b/>
          <w:bCs/>
          <w:sz w:val="24"/>
          <w:szCs w:val="24"/>
        </w:rPr>
        <w:t>#1331</w:t>
      </w:r>
    </w:p>
    <w:p w14:paraId="0B9C5161" w14:textId="77777777" w:rsidR="00D15104" w:rsidRDefault="00A7101F">
      <w:pPr>
        <w:jc w:val="center"/>
      </w:pPr>
      <w:r>
        <w:rPr>
          <w:b/>
          <w:bCs/>
          <w:sz w:val="28"/>
          <w:szCs w:val="28"/>
        </w:rPr>
        <w:t>Kim Clement: What's Still Coming</w:t>
      </w:r>
    </w:p>
    <w:p w14:paraId="06EABE8C" w14:textId="77777777" w:rsidR="00D15104" w:rsidRDefault="00A7101F">
      <w:pPr>
        <w:jc w:val="center"/>
      </w:pPr>
      <w:r>
        <w:rPr>
          <w:b/>
          <w:bCs/>
          <w:sz w:val="28"/>
          <w:szCs w:val="28"/>
        </w:rPr>
        <w:t>Four Signs in One Night</w:t>
      </w:r>
    </w:p>
    <w:p w14:paraId="769CBF32" w14:textId="77777777" w:rsidR="00D15104" w:rsidRPr="00952900" w:rsidRDefault="00A7101F">
      <w:pPr>
        <w:rPr>
          <w:sz w:val="24"/>
          <w:szCs w:val="24"/>
        </w:rPr>
      </w:pPr>
      <w:r w:rsidRPr="00952900">
        <w:rPr>
          <w:b/>
          <w:bCs/>
          <w:sz w:val="24"/>
          <w:szCs w:val="24"/>
        </w:rPr>
        <w:t>One Word, Four Threads</w:t>
      </w:r>
    </w:p>
    <w:p w14:paraId="765FE629" w14:textId="77777777" w:rsidR="00D15104" w:rsidRPr="00952900" w:rsidRDefault="00A7101F">
      <w:pPr>
        <w:rPr>
          <w:sz w:val="24"/>
          <w:szCs w:val="24"/>
        </w:rPr>
      </w:pPr>
      <w:r w:rsidRPr="00952900">
        <w:rPr>
          <w:sz w:val="24"/>
          <w:szCs w:val="24"/>
        </w:rPr>
        <w:t>On February 22, 2014, Kim Clement delivered a single prophetic word that, looking back, reads less like one message than four woven together. A whistleblower. A judgment on Russia tied to Ukraine. A search for someone to pray for Israel from the Oval Office. And a Supreme Court shakeup. Each thread is specific enough to actually be tracked - which is exactly what makes this word worth revisiting more than a decade later.</w:t>
      </w:r>
    </w:p>
    <w:p w14:paraId="580D9C9E" w14:textId="77777777" w:rsidR="00D15104" w:rsidRPr="00952900" w:rsidRDefault="00A7101F">
      <w:pPr>
        <w:rPr>
          <w:sz w:val="24"/>
          <w:szCs w:val="24"/>
        </w:rPr>
      </w:pPr>
      <w:r w:rsidRPr="00952900">
        <w:rPr>
          <w:sz w:val="24"/>
          <w:szCs w:val="24"/>
        </w:rPr>
        <w:t>None of these four have played out in full. But several of them are close enough to current headlines that it's worth laying each one next to where things actually stand right now.</w:t>
      </w:r>
    </w:p>
    <w:p w14:paraId="1D3E3EA1" w14:textId="77777777" w:rsidR="00D15104" w:rsidRPr="00952900" w:rsidRDefault="00A7101F">
      <w:pPr>
        <w:rPr>
          <w:sz w:val="24"/>
          <w:szCs w:val="24"/>
        </w:rPr>
      </w:pPr>
      <w:r w:rsidRPr="00952900">
        <w:rPr>
          <w:sz w:val="24"/>
          <w:szCs w:val="24"/>
        </w:rPr>
        <w:t>This kind of gap - a specific word given decades before anyone alive to hear it would see it land, if they ever did - isn't new. Scripture is full of it. The prophets God used most often spoke things they had no way of living to see fulfilled themselves. That pattern is worth keeping in view as we walk through each of these four threads.</w:t>
      </w:r>
    </w:p>
    <w:p w14:paraId="77F5692C" w14:textId="77777777" w:rsidR="00D15104" w:rsidRPr="00952900" w:rsidRDefault="00A7101F">
      <w:pPr>
        <w:rPr>
          <w:sz w:val="24"/>
          <w:szCs w:val="24"/>
        </w:rPr>
      </w:pPr>
      <w:r w:rsidRPr="00952900">
        <w:rPr>
          <w:b/>
          <w:bCs/>
          <w:sz w:val="24"/>
          <w:szCs w:val="24"/>
        </w:rPr>
        <w:t>Another Snowden</w:t>
      </w:r>
    </w:p>
    <w:p w14:paraId="1CD0B027" w14:textId="77777777" w:rsidR="00D15104" w:rsidRPr="00952900" w:rsidRDefault="00A7101F">
      <w:pPr>
        <w:rPr>
          <w:sz w:val="24"/>
          <w:szCs w:val="24"/>
        </w:rPr>
      </w:pPr>
      <w:r w:rsidRPr="00952900">
        <w:rPr>
          <w:sz w:val="24"/>
          <w:szCs w:val="24"/>
        </w:rPr>
        <w:t xml:space="preserve">The first thread is the most open-ended. Clement said that at a certain point, </w:t>
      </w:r>
      <w:r w:rsidRPr="00952900">
        <w:rPr>
          <w:i/>
          <w:iCs/>
          <w:sz w:val="24"/>
          <w:szCs w:val="24"/>
        </w:rPr>
        <w:t>"highly embarrassing moments"</w:t>
      </w:r>
      <w:r w:rsidRPr="00952900">
        <w:rPr>
          <w:sz w:val="24"/>
          <w:szCs w:val="24"/>
        </w:rPr>
        <w:t xml:space="preserve"> would arrive </w:t>
      </w:r>
      <w:r w:rsidRPr="00952900">
        <w:rPr>
          <w:i/>
          <w:iCs/>
          <w:sz w:val="24"/>
          <w:szCs w:val="24"/>
        </w:rPr>
        <w:t>"when another Snowden arises and people will become very afraid,"</w:t>
      </w:r>
      <w:r w:rsidRPr="00952900">
        <w:rPr>
          <w:sz w:val="24"/>
          <w:szCs w:val="24"/>
        </w:rPr>
        <w:t xml:space="preserve"> referencing the 2013 NSA leaks that made Edward Snowden a household name.</w:t>
      </w:r>
    </w:p>
    <w:p w14:paraId="0D0282B1" w14:textId="77777777" w:rsidR="00D15104" w:rsidRPr="00952900" w:rsidRDefault="00A7101F">
      <w:pPr>
        <w:rPr>
          <w:sz w:val="24"/>
          <w:szCs w:val="24"/>
        </w:rPr>
      </w:pPr>
      <w:r w:rsidRPr="00952900">
        <w:rPr>
          <w:sz w:val="24"/>
          <w:szCs w:val="24"/>
        </w:rPr>
        <w:t>This is the one thread of the four with no clear candidate yet. There's no single 2026 leak or leaker that observers are pointing to the way they point to the other three threads. That's worth saying plainly rather than stretching a fit - this piece of the word is still just waiting.</w:t>
      </w:r>
    </w:p>
    <w:p w14:paraId="345C6E75" w14:textId="4199945B" w:rsidR="00D15104" w:rsidRPr="00952900" w:rsidRDefault="00A7101F">
      <w:pPr>
        <w:rPr>
          <w:sz w:val="24"/>
          <w:szCs w:val="24"/>
        </w:rPr>
      </w:pPr>
      <w:r w:rsidRPr="00952900">
        <w:rPr>
          <w:sz w:val="24"/>
          <w:szCs w:val="24"/>
        </w:rPr>
        <w:t xml:space="preserve">Daniel knew that feeling well. Near the end of his book, he's handed a vision he's told flatly he won't live to see explained: </w:t>
      </w:r>
      <w:hyperlink r:id="rId7" w:history="1">
        <w:r w:rsidR="00D15104" w:rsidRPr="00952900">
          <w:rPr>
            <w:b/>
            <w:bCs/>
            <w:i/>
            <w:iCs/>
            <w:color w:val="0000FF"/>
            <w:sz w:val="24"/>
            <w:szCs w:val="24"/>
            <w:u w:val="single"/>
          </w:rPr>
          <w:t>Daniel 12:8-9</w:t>
        </w:r>
      </w:hyperlink>
      <w:r w:rsidRPr="00952900">
        <w:rPr>
          <w:sz w:val="24"/>
          <w:szCs w:val="24"/>
        </w:rPr>
        <w:t xml:space="preserve"> has him admitting he heard it but didn't understand it, and being told to go his way, because the words were closed up and sealed until the time of the end. Daniel didn't get to see the resolution. He got to write it down and wait. That's roughly where this particular thread of Clement's word </w:t>
      </w:r>
      <w:r w:rsidR="008001FB" w:rsidRPr="00952900">
        <w:rPr>
          <w:sz w:val="24"/>
          <w:szCs w:val="24"/>
        </w:rPr>
        <w:t>remains</w:t>
      </w:r>
      <w:r w:rsidRPr="00952900">
        <w:rPr>
          <w:sz w:val="24"/>
          <w:szCs w:val="24"/>
        </w:rPr>
        <w:t xml:space="preserve"> today.</w:t>
      </w:r>
    </w:p>
    <w:p w14:paraId="59065425" w14:textId="77777777" w:rsidR="00D15104" w:rsidRPr="00952900" w:rsidRDefault="00A7101F">
      <w:pPr>
        <w:rPr>
          <w:sz w:val="24"/>
          <w:szCs w:val="24"/>
        </w:rPr>
      </w:pPr>
      <w:r w:rsidRPr="00952900">
        <w:rPr>
          <w:b/>
          <w:bCs/>
          <w:sz w:val="24"/>
          <w:szCs w:val="24"/>
        </w:rPr>
        <w:t>Ashes to Beauty</w:t>
      </w:r>
    </w:p>
    <w:p w14:paraId="62D700E2" w14:textId="77777777" w:rsidR="00D15104" w:rsidRPr="00952900" w:rsidRDefault="00A7101F">
      <w:pPr>
        <w:rPr>
          <w:sz w:val="24"/>
          <w:szCs w:val="24"/>
        </w:rPr>
      </w:pPr>
      <w:r w:rsidRPr="00952900">
        <w:rPr>
          <w:sz w:val="24"/>
          <w:szCs w:val="24"/>
        </w:rPr>
        <w:t xml:space="preserve">The second thread turned to Russia and Ukraine directly. Clement prophesied a coming reckoning: </w:t>
      </w:r>
      <w:r w:rsidRPr="00952900">
        <w:rPr>
          <w:i/>
          <w:iCs/>
          <w:sz w:val="24"/>
          <w:szCs w:val="24"/>
        </w:rPr>
        <w:t>"My fist is about to smack down on Russia,"</w:t>
      </w:r>
      <w:r w:rsidRPr="00952900">
        <w:rPr>
          <w:sz w:val="24"/>
          <w:szCs w:val="24"/>
        </w:rPr>
        <w:t xml:space="preserve"> he said, framing the war not only as judgment but as a refining fire - promising that </w:t>
      </w:r>
      <w:r w:rsidRPr="00952900">
        <w:rPr>
          <w:i/>
          <w:iCs/>
          <w:sz w:val="24"/>
          <w:szCs w:val="24"/>
        </w:rPr>
        <w:t>"out of those ashes, beauty shall come out of that sadness."</w:t>
      </w:r>
    </w:p>
    <w:p w14:paraId="6D49B817" w14:textId="77777777" w:rsidR="00D15104" w:rsidRPr="00952900" w:rsidRDefault="00A7101F">
      <w:pPr>
        <w:rPr>
          <w:sz w:val="24"/>
          <w:szCs w:val="24"/>
        </w:rPr>
      </w:pPr>
      <w:r w:rsidRPr="00952900">
        <w:rPr>
          <w:sz w:val="24"/>
          <w:szCs w:val="24"/>
        </w:rPr>
        <w:t>As of this broadcast, the war grinds on. There's no ceasefire, no restoration, no beauty out of ashes yet - which is precisely why this thread belongs in a series about what's still coming rather than what's already arrived. The judgment half of the word is visibly in motion. The restoration half is the part still ahead of us.</w:t>
      </w:r>
    </w:p>
    <w:p w14:paraId="402829F7" w14:textId="77777777" w:rsidR="00D15104" w:rsidRPr="00952900" w:rsidRDefault="00A7101F">
      <w:pPr>
        <w:rPr>
          <w:sz w:val="24"/>
          <w:szCs w:val="24"/>
        </w:rPr>
      </w:pPr>
      <w:r w:rsidRPr="00952900">
        <w:rPr>
          <w:sz w:val="24"/>
          <w:szCs w:val="24"/>
        </w:rPr>
        <w:t xml:space="preserve">Jeremiah prophesied something structurally similar - judgment first, restoration on a delay he wouldn't personally see finish. </w:t>
      </w:r>
      <w:hyperlink r:id="rId8" w:history="1">
        <w:r w:rsidR="00D15104" w:rsidRPr="00952900">
          <w:rPr>
            <w:b/>
            <w:bCs/>
            <w:i/>
            <w:iCs/>
            <w:color w:val="0000FF"/>
            <w:sz w:val="24"/>
            <w:szCs w:val="24"/>
            <w:u w:val="single"/>
          </w:rPr>
          <w:t>Jeremiah 29:10-11</w:t>
        </w:r>
      </w:hyperlink>
      <w:r w:rsidRPr="00952900">
        <w:rPr>
          <w:sz w:val="24"/>
          <w:szCs w:val="24"/>
        </w:rPr>
        <w:t xml:space="preserve"> has the Lord promising that after seventy years in Babylon, He would visit His people and give them a future and a hope. Seventy years is longer than most prophetic ministries. Jeremiah spoke a promise of restoration into a judgment he was living through, on a timeline that outlasted him. Clement's Russia word follows the same shape - judgment named specifically, restoration promised on a timeline nobody gets to set.</w:t>
      </w:r>
    </w:p>
    <w:p w14:paraId="5FDEB9E0" w14:textId="77777777" w:rsidR="00D15104" w:rsidRPr="00952900" w:rsidRDefault="00A7101F">
      <w:pPr>
        <w:rPr>
          <w:sz w:val="24"/>
          <w:szCs w:val="24"/>
        </w:rPr>
      </w:pPr>
      <w:r w:rsidRPr="00952900">
        <w:rPr>
          <w:b/>
          <w:bCs/>
          <w:sz w:val="24"/>
          <w:szCs w:val="24"/>
        </w:rPr>
        <w:t>A Man Who Would Pray</w:t>
      </w:r>
    </w:p>
    <w:p w14:paraId="7E8DBBB6" w14:textId="77777777" w:rsidR="00D15104" w:rsidRPr="00952900" w:rsidRDefault="00A7101F">
      <w:pPr>
        <w:rPr>
          <w:sz w:val="24"/>
          <w:szCs w:val="24"/>
        </w:rPr>
      </w:pPr>
      <w:r w:rsidRPr="00952900">
        <w:rPr>
          <w:sz w:val="24"/>
          <w:szCs w:val="24"/>
        </w:rPr>
        <w:lastRenderedPageBreak/>
        <w:t xml:space="preserve">The third thread is the one that's aged the most strikingly. Clement said God had gone looking for someone </w:t>
      </w:r>
      <w:r w:rsidRPr="00952900">
        <w:rPr>
          <w:i/>
          <w:iCs/>
          <w:sz w:val="24"/>
          <w:szCs w:val="24"/>
        </w:rPr>
        <w:t>"who would stand in the Oval Office and pray for the restoration of the fortunes of Zion."</w:t>
      </w:r>
    </w:p>
    <w:p w14:paraId="1E672031" w14:textId="77777777" w:rsidR="00D15104" w:rsidRPr="00952900" w:rsidRDefault="00A7101F">
      <w:pPr>
        <w:rPr>
          <w:sz w:val="24"/>
          <w:szCs w:val="24"/>
        </w:rPr>
      </w:pPr>
      <w:r w:rsidRPr="00952900">
        <w:rPr>
          <w:sz w:val="24"/>
          <w:szCs w:val="24"/>
        </w:rPr>
        <w:t xml:space="preserve">In March 2026, as US and Israeli strikes on Iran intensified, President Trump hosted multiple prayer gatherings in the Oval Office itself - evangelical pastors and faith leaders standing around the Resolute Desk, praying openly for the president, the troops, and the outcome of the conflict, with Israel's security at the center of the moment. Whether that specific scene fulfills the word Clement described is a judgment call each listener has to make for themselves. But the image itself - prayer, in the Oval </w:t>
      </w:r>
      <w:r w:rsidRPr="00952900">
        <w:rPr>
          <w:sz w:val="24"/>
          <w:szCs w:val="24"/>
        </w:rPr>
        <w:t>Office, over a moment tied directly to Israel - is hard to miss.</w:t>
      </w:r>
    </w:p>
    <w:p w14:paraId="754AC101" w14:textId="77777777" w:rsidR="00D15104" w:rsidRPr="00952900" w:rsidRDefault="00A7101F">
      <w:pPr>
        <w:rPr>
          <w:sz w:val="24"/>
          <w:szCs w:val="24"/>
        </w:rPr>
      </w:pPr>
      <w:r w:rsidRPr="00952900">
        <w:rPr>
          <w:sz w:val="24"/>
          <w:szCs w:val="24"/>
        </w:rPr>
        <w:t xml:space="preserve">This kind of intercession has biblical precedent, too. </w:t>
      </w:r>
      <w:hyperlink r:id="rId9" w:history="1">
        <w:r w:rsidR="00D15104" w:rsidRPr="00952900">
          <w:rPr>
            <w:b/>
            <w:bCs/>
            <w:i/>
            <w:iCs/>
            <w:color w:val="0000FF"/>
            <w:sz w:val="24"/>
            <w:szCs w:val="24"/>
            <w:u w:val="single"/>
          </w:rPr>
          <w:t>Daniel 9:2-3</w:t>
        </w:r>
      </w:hyperlink>
      <w:r w:rsidRPr="00952900">
        <w:rPr>
          <w:sz w:val="24"/>
          <w:szCs w:val="24"/>
        </w:rPr>
        <w:t xml:space="preserve"> has Daniel reading Jeremiah's scroll, realizing the seventy years were nearly up, and setting his face toward prayer and fasting for Jerusalem's restoration - acting on a specific written promise someone else had spoken generations earlier. Daniel didn't invent the hope he was praying into; he found it, recognized it, and prayed it forward. That's the same posture Clement's word describes: someone standing in a position of influence and praying a specific, already-spoken promise into being.</w:t>
      </w:r>
    </w:p>
    <w:p w14:paraId="4FDB2EF6" w14:textId="77777777" w:rsidR="00D15104" w:rsidRPr="00952900" w:rsidRDefault="00A7101F">
      <w:pPr>
        <w:rPr>
          <w:sz w:val="24"/>
          <w:szCs w:val="24"/>
        </w:rPr>
      </w:pPr>
      <w:r w:rsidRPr="00952900">
        <w:rPr>
          <w:b/>
          <w:bCs/>
          <w:sz w:val="24"/>
          <w:szCs w:val="24"/>
        </w:rPr>
        <w:t>Two Shall Step Down</w:t>
      </w:r>
    </w:p>
    <w:p w14:paraId="26A566EA" w14:textId="77777777" w:rsidR="00D15104" w:rsidRPr="00952900" w:rsidRDefault="00A7101F">
      <w:pPr>
        <w:rPr>
          <w:sz w:val="24"/>
          <w:szCs w:val="24"/>
        </w:rPr>
      </w:pPr>
      <w:r w:rsidRPr="00952900">
        <w:rPr>
          <w:sz w:val="24"/>
          <w:szCs w:val="24"/>
        </w:rPr>
        <w:t xml:space="preserve">The fourth thread named </w:t>
      </w:r>
      <w:r w:rsidRPr="00952900">
        <w:rPr>
          <w:i/>
          <w:iCs/>
          <w:sz w:val="24"/>
          <w:szCs w:val="24"/>
        </w:rPr>
        <w:t>"the highest court in the land, the Supreme Court,"</w:t>
      </w:r>
      <w:r w:rsidRPr="00952900">
        <w:rPr>
          <w:sz w:val="24"/>
          <w:szCs w:val="24"/>
        </w:rPr>
        <w:t xml:space="preserve"> and said two justices would step down - not for age or health, but, in Clement's words, </w:t>
      </w:r>
      <w:r w:rsidRPr="00952900">
        <w:rPr>
          <w:i/>
          <w:iCs/>
          <w:sz w:val="24"/>
          <w:szCs w:val="24"/>
        </w:rPr>
        <w:t>"for the embarrassment of what shall take place."</w:t>
      </w:r>
    </w:p>
    <w:p w14:paraId="3269E6CA" w14:textId="77777777" w:rsidR="00D15104" w:rsidRPr="00952900" w:rsidRDefault="00A7101F">
      <w:pPr>
        <w:rPr>
          <w:sz w:val="24"/>
          <w:szCs w:val="24"/>
        </w:rPr>
      </w:pPr>
      <w:r w:rsidRPr="00952900">
        <w:rPr>
          <w:sz w:val="24"/>
          <w:szCs w:val="24"/>
        </w:rPr>
        <w:t>This is the thread making the most current noise. Retirement speculation around Justice Samuel Alito has swirled through most of 2026, fueled in part by an NPR correspondent's accidentally-published pre-written retirement story in June - a mistake the outlet called one of the worst of a fifty-year career. Alito himself shut the rumors down in an August 7 Wall Street Journal interview, saying plainly that he intends to sit through another full term. As of this broadcast, no justice has actually stepped down.</w:t>
      </w:r>
      <w:r w:rsidRPr="00952900">
        <w:rPr>
          <w:sz w:val="24"/>
          <w:szCs w:val="24"/>
        </w:rPr>
        <w:t xml:space="preserve"> But the fact that the speculation reached the level of a wire-service-style retirement article being drafted and mistakenly published is the kind of detail that makes this thread worth watching rather than dismissing.</w:t>
      </w:r>
    </w:p>
    <w:p w14:paraId="23C7ADAC" w14:textId="77777777" w:rsidR="00D15104" w:rsidRPr="00952900" w:rsidRDefault="00A7101F">
      <w:pPr>
        <w:rPr>
          <w:sz w:val="24"/>
          <w:szCs w:val="24"/>
        </w:rPr>
      </w:pPr>
      <w:r w:rsidRPr="00952900">
        <w:rPr>
          <w:sz w:val="24"/>
          <w:szCs w:val="24"/>
        </w:rPr>
        <w:t xml:space="preserve">Naming a specific outcome inside a specific institution, well ahead of time, is exactly what Isaiah did with Cyrus. </w:t>
      </w:r>
      <w:hyperlink r:id="rId10" w:history="1">
        <w:r w:rsidR="00D15104" w:rsidRPr="00952900">
          <w:rPr>
            <w:b/>
            <w:bCs/>
            <w:i/>
            <w:iCs/>
            <w:color w:val="0000FF"/>
            <w:sz w:val="24"/>
            <w:szCs w:val="24"/>
            <w:u w:val="single"/>
          </w:rPr>
          <w:t>Isaiah 44:28</w:t>
        </w:r>
      </w:hyperlink>
      <w:r w:rsidRPr="00952900">
        <w:rPr>
          <w:sz w:val="24"/>
          <w:szCs w:val="24"/>
        </w:rPr>
        <w:t xml:space="preserve"> and </w:t>
      </w:r>
      <w:hyperlink r:id="rId11" w:history="1">
        <w:r w:rsidR="00D15104" w:rsidRPr="00952900">
          <w:rPr>
            <w:b/>
            <w:bCs/>
            <w:i/>
            <w:iCs/>
            <w:color w:val="0000FF"/>
            <w:sz w:val="24"/>
            <w:szCs w:val="24"/>
            <w:u w:val="single"/>
          </w:rPr>
          <w:t>Isaiah 45:1</w:t>
        </w:r>
      </w:hyperlink>
      <w:r w:rsidRPr="00952900">
        <w:rPr>
          <w:sz w:val="24"/>
          <w:szCs w:val="24"/>
        </w:rPr>
        <w:t xml:space="preserve"> have Isaiah naming a Persian king by name - Cyrus - as the one who would let Jerusalem be rebuilt, spoken more than a century before Cyrus was even born. That's not a vague mood or a general trend; it's a name, tied to a specific act, decades ahead of the fact. Clement's Supreme Court thread makes the same kind of specific, checkable claim. Whether or not it lands the way Isaiah's did, the shape of the claim is the same.</w:t>
      </w:r>
    </w:p>
    <w:p w14:paraId="3E5E749A" w14:textId="77777777" w:rsidR="00D15104" w:rsidRPr="00952900" w:rsidRDefault="00A7101F">
      <w:pPr>
        <w:rPr>
          <w:sz w:val="24"/>
          <w:szCs w:val="24"/>
        </w:rPr>
      </w:pPr>
      <w:r w:rsidRPr="00952900">
        <w:rPr>
          <w:b/>
          <w:bCs/>
          <w:sz w:val="24"/>
          <w:szCs w:val="24"/>
        </w:rPr>
        <w:t>Testing the Word</w:t>
      </w:r>
    </w:p>
    <w:p w14:paraId="48AC1EF9" w14:textId="77777777" w:rsidR="00D15104" w:rsidRPr="00952900" w:rsidRDefault="00A7101F">
      <w:pPr>
        <w:rPr>
          <w:sz w:val="24"/>
          <w:szCs w:val="24"/>
        </w:rPr>
      </w:pPr>
      <w:r w:rsidRPr="00952900">
        <w:rPr>
          <w:sz w:val="24"/>
          <w:szCs w:val="24"/>
        </w:rPr>
        <w:t xml:space="preserve">It's worth sitting with why a word like this doesn't get thrown out just because it hasn't fully landed yet. </w:t>
      </w:r>
      <w:hyperlink r:id="rId12" w:history="1">
        <w:r w:rsidR="00D15104" w:rsidRPr="00952900">
          <w:rPr>
            <w:b/>
            <w:bCs/>
            <w:i/>
            <w:iCs/>
            <w:color w:val="0000FF"/>
            <w:sz w:val="24"/>
            <w:szCs w:val="24"/>
            <w:u w:val="single"/>
          </w:rPr>
          <w:t>Habakkuk 2:2-3</w:t>
        </w:r>
      </w:hyperlink>
      <w:r w:rsidRPr="00952900">
        <w:rPr>
          <w:sz w:val="24"/>
          <w:szCs w:val="24"/>
        </w:rPr>
        <w:t xml:space="preserve"> has the Lord telling the prophet to write the vision down plainly, because though it may tarry, it will not lie - it will surely come, and will not delay beyond its appointed time.</w:t>
      </w:r>
    </w:p>
    <w:p w14:paraId="0E2D06EF" w14:textId="77777777" w:rsidR="00D15104" w:rsidRPr="00952900" w:rsidRDefault="00D15104">
      <w:pPr>
        <w:rPr>
          <w:sz w:val="24"/>
          <w:szCs w:val="24"/>
        </w:rPr>
      </w:pPr>
      <w:hyperlink r:id="rId13" w:history="1">
        <w:r w:rsidRPr="00952900">
          <w:rPr>
            <w:b/>
            <w:bCs/>
            <w:i/>
            <w:iCs/>
            <w:color w:val="0000FF"/>
            <w:sz w:val="24"/>
            <w:szCs w:val="24"/>
            <w:u w:val="single"/>
          </w:rPr>
          <w:t>2 Peter 3:9</w:t>
        </w:r>
      </w:hyperlink>
      <w:r w:rsidR="00A7101F" w:rsidRPr="00952900">
        <w:rPr>
          <w:sz w:val="24"/>
          <w:szCs w:val="24"/>
        </w:rPr>
        <w:t xml:space="preserve"> adds the reason for the wait: the Lord is not slack concerning His promise, as some count slackness, but is </w:t>
      </w:r>
      <w:proofErr w:type="gramStart"/>
      <w:r w:rsidR="00A7101F" w:rsidRPr="00952900">
        <w:rPr>
          <w:sz w:val="24"/>
          <w:szCs w:val="24"/>
        </w:rPr>
        <w:t>longsuffering</w:t>
      </w:r>
      <w:proofErr w:type="gramEnd"/>
      <w:r w:rsidR="00A7101F" w:rsidRPr="00952900">
        <w:rPr>
          <w:sz w:val="24"/>
          <w:szCs w:val="24"/>
        </w:rPr>
        <w:t>. A delay isn't the same thing as a failure.</w:t>
      </w:r>
    </w:p>
    <w:p w14:paraId="706FB572" w14:textId="77777777" w:rsidR="00D15104" w:rsidRPr="00952900" w:rsidRDefault="00D15104">
      <w:pPr>
        <w:rPr>
          <w:sz w:val="24"/>
          <w:szCs w:val="24"/>
        </w:rPr>
      </w:pPr>
      <w:hyperlink r:id="rId14" w:history="1">
        <w:r w:rsidRPr="00952900">
          <w:rPr>
            <w:b/>
            <w:bCs/>
            <w:i/>
            <w:iCs/>
            <w:color w:val="0000FF"/>
            <w:sz w:val="24"/>
            <w:szCs w:val="24"/>
            <w:u w:val="single"/>
          </w:rPr>
          <w:t>Amos 3:7</w:t>
        </w:r>
      </w:hyperlink>
      <w:r w:rsidR="00A7101F" w:rsidRPr="00952900">
        <w:rPr>
          <w:sz w:val="24"/>
          <w:szCs w:val="24"/>
        </w:rPr>
        <w:t xml:space="preserve"> goes further, saying the Lord does nothing without first revealing His plan to His servants the prophets. If that's true, the category itself isn't the problem - discernment about </w:t>
      </w:r>
      <w:proofErr w:type="gramStart"/>
      <w:r w:rsidR="00A7101F" w:rsidRPr="00952900">
        <w:rPr>
          <w:sz w:val="24"/>
          <w:szCs w:val="24"/>
        </w:rPr>
        <w:t>any one</w:t>
      </w:r>
      <w:proofErr w:type="gramEnd"/>
      <w:r w:rsidR="00A7101F" w:rsidRPr="00952900">
        <w:rPr>
          <w:sz w:val="24"/>
          <w:szCs w:val="24"/>
        </w:rPr>
        <w:t xml:space="preserve"> particular word is where the real work is.</w:t>
      </w:r>
    </w:p>
    <w:p w14:paraId="0890C037" w14:textId="77777777" w:rsidR="00D15104" w:rsidRPr="00952900" w:rsidRDefault="00D15104">
      <w:pPr>
        <w:rPr>
          <w:sz w:val="24"/>
          <w:szCs w:val="24"/>
        </w:rPr>
      </w:pPr>
      <w:hyperlink r:id="rId15" w:history="1">
        <w:r w:rsidRPr="00952900">
          <w:rPr>
            <w:b/>
            <w:bCs/>
            <w:i/>
            <w:iCs/>
            <w:color w:val="0000FF"/>
            <w:sz w:val="24"/>
            <w:szCs w:val="24"/>
            <w:u w:val="single"/>
          </w:rPr>
          <w:t>1 Thessalonians 5:20-21</w:t>
        </w:r>
      </w:hyperlink>
      <w:r w:rsidR="00A7101F" w:rsidRPr="00952900">
        <w:rPr>
          <w:sz w:val="24"/>
          <w:szCs w:val="24"/>
        </w:rPr>
        <w:t xml:space="preserve"> draws the balance point: do not despise prophecies, but test all things and hold fast to what is good. Dismissing a word out of hand is just as far from that instruction as </w:t>
      </w:r>
      <w:r w:rsidR="00A7101F" w:rsidRPr="00952900">
        <w:rPr>
          <w:sz w:val="24"/>
          <w:szCs w:val="24"/>
        </w:rPr>
        <w:lastRenderedPageBreak/>
        <w:t>swallowing it whole. For the moment, three of these four threads are close enough to current events to keep watching. One is still simply unclear - and that's fine. Watching is the point.</w:t>
      </w:r>
    </w:p>
    <w:p w14:paraId="11C591CA" w14:textId="77777777" w:rsidR="005751A0" w:rsidRPr="00952900" w:rsidRDefault="005751A0">
      <w:pPr>
        <w:rPr>
          <w:i/>
          <w:iCs/>
          <w:sz w:val="24"/>
          <w:szCs w:val="24"/>
        </w:rPr>
      </w:pPr>
    </w:p>
    <w:p w14:paraId="56FD4482" w14:textId="4F5862BE" w:rsidR="0078539B" w:rsidRPr="00952900" w:rsidRDefault="00A7101F">
      <w:pPr>
        <w:rPr>
          <w:i/>
          <w:iCs/>
          <w:sz w:val="24"/>
          <w:szCs w:val="24"/>
        </w:rPr>
      </w:pPr>
      <w:r w:rsidRPr="00952900">
        <w:rPr>
          <w:i/>
          <w:iCs/>
          <w:sz w:val="24"/>
          <w:szCs w:val="24"/>
        </w:rPr>
        <w:t>All Scripture quotations are taken from the New King James Version (NKJV).</w:t>
      </w:r>
    </w:p>
    <w:p w14:paraId="48468E28" w14:textId="77777777" w:rsidR="0078539B" w:rsidRDefault="0078539B"/>
    <w:sectPr w:rsidR="0078539B">
      <w:footerReference w:type="default" r:id="rId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B814E" w14:textId="77777777" w:rsidR="00A7101F" w:rsidRDefault="00A7101F" w:rsidP="00E159F3">
      <w:r>
        <w:separator/>
      </w:r>
    </w:p>
  </w:endnote>
  <w:endnote w:type="continuationSeparator" w:id="0">
    <w:p w14:paraId="0E6BA306" w14:textId="77777777" w:rsidR="00A7101F" w:rsidRDefault="00A7101F" w:rsidP="00E1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705164"/>
      <w:docPartObj>
        <w:docPartGallery w:val="Page Numbers (Bottom of Page)"/>
        <w:docPartUnique/>
      </w:docPartObj>
    </w:sdtPr>
    <w:sdtEndPr>
      <w:rPr>
        <w:noProof/>
      </w:rPr>
    </w:sdtEndPr>
    <w:sdtContent>
      <w:p w14:paraId="08B61DD0" w14:textId="5A91C966" w:rsidR="00E159F3" w:rsidRDefault="00E159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CCB992" w14:textId="77777777" w:rsidR="00E159F3" w:rsidRDefault="00E15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DBBAB" w14:textId="77777777" w:rsidR="00A7101F" w:rsidRDefault="00A7101F" w:rsidP="00E159F3">
      <w:r>
        <w:separator/>
      </w:r>
    </w:p>
  </w:footnote>
  <w:footnote w:type="continuationSeparator" w:id="0">
    <w:p w14:paraId="29F3DB91" w14:textId="77777777" w:rsidR="00A7101F" w:rsidRDefault="00A7101F" w:rsidP="00E159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575C7"/>
    <w:multiLevelType w:val="hybridMultilevel"/>
    <w:tmpl w:val="83FA9164"/>
    <w:lvl w:ilvl="0" w:tplc="14542036">
      <w:start w:val="1"/>
      <w:numFmt w:val="bullet"/>
      <w:lvlText w:val="●"/>
      <w:lvlJc w:val="left"/>
      <w:pPr>
        <w:ind w:left="720" w:hanging="360"/>
      </w:pPr>
    </w:lvl>
    <w:lvl w:ilvl="1" w:tplc="3482B69A">
      <w:start w:val="1"/>
      <w:numFmt w:val="bullet"/>
      <w:lvlText w:val="○"/>
      <w:lvlJc w:val="left"/>
      <w:pPr>
        <w:ind w:left="1440" w:hanging="360"/>
      </w:pPr>
    </w:lvl>
    <w:lvl w:ilvl="2" w:tplc="A140C22C">
      <w:start w:val="1"/>
      <w:numFmt w:val="bullet"/>
      <w:lvlText w:val="■"/>
      <w:lvlJc w:val="left"/>
      <w:pPr>
        <w:ind w:left="2160" w:hanging="360"/>
      </w:pPr>
    </w:lvl>
    <w:lvl w:ilvl="3" w:tplc="98FEDAA0">
      <w:start w:val="1"/>
      <w:numFmt w:val="bullet"/>
      <w:lvlText w:val="●"/>
      <w:lvlJc w:val="left"/>
      <w:pPr>
        <w:ind w:left="2880" w:hanging="360"/>
      </w:pPr>
    </w:lvl>
    <w:lvl w:ilvl="4" w:tplc="E8DCFEAE">
      <w:start w:val="1"/>
      <w:numFmt w:val="bullet"/>
      <w:lvlText w:val="○"/>
      <w:lvlJc w:val="left"/>
      <w:pPr>
        <w:ind w:left="3600" w:hanging="360"/>
      </w:pPr>
    </w:lvl>
    <w:lvl w:ilvl="5" w:tplc="1C30D384">
      <w:start w:val="1"/>
      <w:numFmt w:val="bullet"/>
      <w:lvlText w:val="■"/>
      <w:lvlJc w:val="left"/>
      <w:pPr>
        <w:ind w:left="4320" w:hanging="360"/>
      </w:pPr>
    </w:lvl>
    <w:lvl w:ilvl="6" w:tplc="F3CA1BF0">
      <w:start w:val="1"/>
      <w:numFmt w:val="bullet"/>
      <w:lvlText w:val="●"/>
      <w:lvlJc w:val="left"/>
      <w:pPr>
        <w:ind w:left="5040" w:hanging="360"/>
      </w:pPr>
    </w:lvl>
    <w:lvl w:ilvl="7" w:tplc="0764079E">
      <w:start w:val="1"/>
      <w:numFmt w:val="bullet"/>
      <w:lvlText w:val="●"/>
      <w:lvlJc w:val="left"/>
      <w:pPr>
        <w:ind w:left="5760" w:hanging="360"/>
      </w:pPr>
    </w:lvl>
    <w:lvl w:ilvl="8" w:tplc="72B040A4">
      <w:start w:val="1"/>
      <w:numFmt w:val="bullet"/>
      <w:lvlText w:val="●"/>
      <w:lvlJc w:val="left"/>
      <w:pPr>
        <w:ind w:left="6480" w:hanging="360"/>
      </w:pPr>
    </w:lvl>
  </w:abstractNum>
  <w:num w:numId="1" w16cid:durableId="16985780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104"/>
    <w:rsid w:val="00133E52"/>
    <w:rsid w:val="002321B9"/>
    <w:rsid w:val="0057000B"/>
    <w:rsid w:val="005751A0"/>
    <w:rsid w:val="0078539B"/>
    <w:rsid w:val="008001FB"/>
    <w:rsid w:val="00952900"/>
    <w:rsid w:val="009576A5"/>
    <w:rsid w:val="00A7101F"/>
    <w:rsid w:val="00D15104"/>
    <w:rsid w:val="00E15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8841"/>
  <w15:docId w15:val="{59064B33-F185-499F-AAEC-171823CB8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159F3"/>
    <w:pPr>
      <w:tabs>
        <w:tab w:val="center" w:pos="4680"/>
        <w:tab w:val="right" w:pos="9360"/>
      </w:tabs>
    </w:pPr>
  </w:style>
  <w:style w:type="character" w:customStyle="1" w:styleId="HeaderChar">
    <w:name w:val="Header Char"/>
    <w:basedOn w:val="DefaultParagraphFont"/>
    <w:link w:val="Header"/>
    <w:uiPriority w:val="99"/>
    <w:rsid w:val="00E159F3"/>
  </w:style>
  <w:style w:type="paragraph" w:styleId="Footer">
    <w:name w:val="footer"/>
    <w:basedOn w:val="Normal"/>
    <w:link w:val="FooterChar"/>
    <w:uiPriority w:val="99"/>
    <w:unhideWhenUsed/>
    <w:rsid w:val="00E159F3"/>
    <w:pPr>
      <w:tabs>
        <w:tab w:val="center" w:pos="4680"/>
        <w:tab w:val="right" w:pos="9360"/>
      </w:tabs>
    </w:pPr>
  </w:style>
  <w:style w:type="character" w:customStyle="1" w:styleId="FooterChar">
    <w:name w:val="Footer Char"/>
    <w:basedOn w:val="DefaultParagraphFont"/>
    <w:link w:val="Footer"/>
    <w:uiPriority w:val="99"/>
    <w:rsid w:val="00E15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Jeremiah%2029%3A10-11&amp;version=NKJV" TargetMode="External"/><Relationship Id="rId13" Type="http://schemas.openxmlformats.org/officeDocument/2006/relationships/hyperlink" Target="https://www.biblegateway.com/passage/?search=2%20Peter%203%3A9&amp;version=NKJ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iblegateway.com/passage/?search=Daniel%2012%3A8-9&amp;version=NKJV" TargetMode="External"/><Relationship Id="rId12" Type="http://schemas.openxmlformats.org/officeDocument/2006/relationships/hyperlink" Target="https://www.biblegateway.com/passage/?search=Habakkuk%202%3A2-3&amp;version=NKJ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Isaiah%2045%3A1&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1%20Thessalonians%205%3A20-21&amp;version=NKJV" TargetMode="External"/><Relationship Id="rId10" Type="http://schemas.openxmlformats.org/officeDocument/2006/relationships/hyperlink" Target="https://www.biblegateway.com/passage/?search=Isaiah%2044%3A28&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Daniel%209%3A2-3&amp;version=NKJV" TargetMode="External"/><Relationship Id="rId14" Type="http://schemas.openxmlformats.org/officeDocument/2006/relationships/hyperlink" Target="https://www.biblegateway.com/passage/?search=Amos%203%3A7&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David Sisti</cp:lastModifiedBy>
  <cp:revision>7</cp:revision>
  <dcterms:created xsi:type="dcterms:W3CDTF">2026-08-14T20:29:00Z</dcterms:created>
  <dcterms:modified xsi:type="dcterms:W3CDTF">2026-08-14T22:22:00Z</dcterms:modified>
</cp:coreProperties>
</file>