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6AE35" w14:textId="7D7CABCF" w:rsidR="00847B44" w:rsidRDefault="00847B44" w:rsidP="00847B44">
      <w:pPr>
        <w:jc w:val="center"/>
      </w:pPr>
      <w:r>
        <w:rPr>
          <w:b/>
          <w:bCs/>
          <w:sz w:val="36"/>
          <w:szCs w:val="36"/>
        </w:rPr>
        <w:t>GNITN</w:t>
      </w:r>
    </w:p>
    <w:p w14:paraId="72C61F10" w14:textId="77777777" w:rsidR="00847B44" w:rsidRDefault="00847B44" w:rsidP="00847B44">
      <w:pPr>
        <w:jc w:val="center"/>
      </w:pPr>
      <w:r>
        <w:rPr>
          <w:b/>
          <w:bCs/>
          <w:sz w:val="24"/>
          <w:szCs w:val="24"/>
        </w:rPr>
        <w:t>#1329</w:t>
      </w:r>
    </w:p>
    <w:p w14:paraId="35A293A9" w14:textId="77777777" w:rsidR="00847B44" w:rsidRDefault="00847B44" w:rsidP="00847B44">
      <w:pPr>
        <w:jc w:val="center"/>
      </w:pPr>
      <w:r>
        <w:rPr>
          <w:b/>
          <w:bCs/>
          <w:sz w:val="28"/>
          <w:szCs w:val="28"/>
        </w:rPr>
        <w:t>The Eclipse Spoke Twice</w:t>
      </w:r>
    </w:p>
    <w:p w14:paraId="39079522" w14:textId="77777777" w:rsidR="00847B44" w:rsidRDefault="00847B44" w:rsidP="00847B44">
      <w:pPr>
        <w:jc w:val="center"/>
      </w:pPr>
      <w:r>
        <w:rPr>
          <w:b/>
          <w:bCs/>
          <w:sz w:val="28"/>
          <w:szCs w:val="28"/>
        </w:rPr>
        <w:t>What Amanda Grace and Joseph Z Both Saw in the Sky</w:t>
      </w:r>
    </w:p>
    <w:p w14:paraId="1DC05FE1" w14:textId="77777777" w:rsidR="00076CF0" w:rsidRPr="00FE428B" w:rsidRDefault="00076CF0" w:rsidP="00076CF0">
      <w:pPr>
        <w:rPr>
          <w:sz w:val="24"/>
          <w:szCs w:val="24"/>
        </w:rPr>
      </w:pPr>
      <w:r w:rsidRPr="00FE428B">
        <w:rPr>
          <w:b/>
          <w:bCs/>
          <w:sz w:val="24"/>
          <w:szCs w:val="24"/>
        </w:rPr>
        <w:t>The Sign Itself</w:t>
      </w:r>
    </w:p>
    <w:p w14:paraId="1E8E91CB" w14:textId="5CE795B2" w:rsidR="002A5333" w:rsidRPr="00FE428B" w:rsidRDefault="003621BA">
      <w:pPr>
        <w:rPr>
          <w:sz w:val="24"/>
          <w:szCs w:val="24"/>
        </w:rPr>
      </w:pPr>
      <w:r w:rsidRPr="00FE428B">
        <w:rPr>
          <w:sz w:val="24"/>
          <w:szCs w:val="24"/>
        </w:rPr>
        <w:t xml:space="preserve">Today, </w:t>
      </w:r>
      <w:r w:rsidR="00F7465E" w:rsidRPr="00FE428B">
        <w:rPr>
          <w:sz w:val="24"/>
          <w:szCs w:val="24"/>
        </w:rPr>
        <w:t>August 12th, 2026, three heavenly events lined up on the same day for the first time in recorded modern astronomical history: a six-planet parade involving Jupiter, Mercury, Mars, Uranus, Saturn, and Neptune, a total solar eclipse, and the peak of the Perseid meteor shower, all falling on a new moon. Journalist Michael Snyder was the one who put the number on it,</w:t>
      </w:r>
      <w:r w:rsidRPr="00FE428B">
        <w:rPr>
          <w:sz w:val="24"/>
          <w:szCs w:val="24"/>
        </w:rPr>
        <w:t xml:space="preserve"> </w:t>
      </w:r>
      <w:hyperlink r:id="rId7" w:history="1">
        <w:r w:rsidRPr="00FE428B">
          <w:rPr>
            <w:rStyle w:val="Hyperlink"/>
            <w:sz w:val="24"/>
            <w:szCs w:val="24"/>
          </w:rPr>
          <w:t>writing</w:t>
        </w:r>
      </w:hyperlink>
      <w:r w:rsidRPr="00FE428B">
        <w:rPr>
          <w:sz w:val="24"/>
          <w:szCs w:val="24"/>
        </w:rPr>
        <w:t xml:space="preserve"> that the odds of all three events converging on a single day are roughly one in several hundred million</w:t>
      </w:r>
      <w:r w:rsidR="00F7465E" w:rsidRPr="00FE428B">
        <w:rPr>
          <w:sz w:val="24"/>
          <w:szCs w:val="24"/>
        </w:rPr>
        <w:t>. That article became the shared starting point for two very different prophetic voices - Amanda Grace and Joseph Z - who each looked at the same sky and drew very different conclusions.</w:t>
      </w:r>
      <w:r w:rsidRPr="00FE428B">
        <w:rPr>
          <w:sz w:val="24"/>
          <w:szCs w:val="24"/>
        </w:rPr>
        <w:t xml:space="preserve"> </w:t>
      </w:r>
      <w:r w:rsidR="00F7465E" w:rsidRPr="00FE428B">
        <w:rPr>
          <w:sz w:val="24"/>
          <w:szCs w:val="24"/>
        </w:rPr>
        <w:t xml:space="preserve">Before we get to either of them, it's worth asking the question the Bible itself invites us to ask. Genesis 1:14 tells us the heavens were placed there for exactly this purpose - </w:t>
      </w:r>
      <w:hyperlink r:id="rId8" w:history="1">
        <w:r w:rsidR="00F7465E" w:rsidRPr="00FE428B">
          <w:rPr>
            <w:b/>
            <w:bCs/>
            <w:i/>
            <w:iCs/>
            <w:color w:val="0000FF"/>
            <w:sz w:val="24"/>
            <w:szCs w:val="24"/>
            <w:u w:val="single"/>
          </w:rPr>
          <w:t>Genesis 1:14</w:t>
        </w:r>
      </w:hyperlink>
      <w:r w:rsidR="00F7465E" w:rsidRPr="00FE428B">
        <w:rPr>
          <w:sz w:val="24"/>
          <w:szCs w:val="24"/>
        </w:rPr>
        <w:t xml:space="preserve"> says the lights in the sky were given for signs and seasons. So the question isn't whether God can speak through the heavens. He can, and He has throughout Scripture. The question is what He's actually saying, and that's where discernment has to do its work.</w:t>
      </w:r>
    </w:p>
    <w:p w14:paraId="5E7BD5D0" w14:textId="77777777" w:rsidR="002A5333" w:rsidRPr="00FE428B" w:rsidRDefault="00F7465E">
      <w:pPr>
        <w:rPr>
          <w:sz w:val="24"/>
          <w:szCs w:val="24"/>
        </w:rPr>
      </w:pPr>
      <w:r w:rsidRPr="00FE428B">
        <w:rPr>
          <w:b/>
          <w:bCs/>
          <w:sz w:val="24"/>
          <w:szCs w:val="24"/>
        </w:rPr>
        <w:t>Amanda Grace: The Sign as Political Metaphor</w:t>
      </w:r>
    </w:p>
    <w:p w14:paraId="5E9CA776" w14:textId="17B10A36" w:rsidR="002A5333" w:rsidRPr="00FE428B" w:rsidRDefault="00F7465E">
      <w:pPr>
        <w:rPr>
          <w:sz w:val="24"/>
          <w:szCs w:val="24"/>
        </w:rPr>
      </w:pPr>
      <w:r w:rsidRPr="00FE428B">
        <w:rPr>
          <w:sz w:val="24"/>
          <w:szCs w:val="24"/>
        </w:rPr>
        <w:t xml:space="preserve">Amanda Grace of Ark of Grace Ministries didn't focus on the rarity of the convergence at all. Her attention went straight to the word itself. In her broadcast, she connected the timing of the eclipse to what she called a </w:t>
      </w:r>
      <w:r w:rsidRPr="00FE428B">
        <w:rPr>
          <w:i/>
          <w:iCs/>
          <w:sz w:val="24"/>
          <w:szCs w:val="24"/>
        </w:rPr>
        <w:t>socialist democratic Islam merger</w:t>
      </w:r>
      <w:r w:rsidRPr="00FE428B">
        <w:rPr>
          <w:sz w:val="24"/>
          <w:szCs w:val="24"/>
        </w:rPr>
        <w:t xml:space="preserve"> rising in American politics, pointing specifically to the growing prominence of democratic-socialist figures such as New York Mayor Zohran Mamdani. Her hook was linguistic - she </w:t>
      </w:r>
      <w:hyperlink r:id="rId9" w:history="1">
        <w:r w:rsidR="003621BA" w:rsidRPr="00FE428B">
          <w:rPr>
            <w:rStyle w:val="Hyperlink"/>
            <w:sz w:val="24"/>
            <w:szCs w:val="24"/>
          </w:rPr>
          <w:t>highlighted</w:t>
        </w:r>
      </w:hyperlink>
      <w:r w:rsidR="003621BA" w:rsidRPr="00FE428B">
        <w:rPr>
          <w:sz w:val="24"/>
          <w:szCs w:val="24"/>
        </w:rPr>
        <w:t xml:space="preserve"> political commentary describing the establishment Democratic Party as being potentially eclipsed by the rising Democratic Socialists of America</w:t>
      </w:r>
      <w:r w:rsidRPr="00FE428B">
        <w:rPr>
          <w:sz w:val="24"/>
          <w:szCs w:val="24"/>
        </w:rPr>
        <w:t>, treating the literal celestial eclipse as an echo of that political language.</w:t>
      </w:r>
      <w:r w:rsidR="003621BA" w:rsidRPr="00FE428B">
        <w:rPr>
          <w:sz w:val="24"/>
          <w:szCs w:val="24"/>
        </w:rPr>
        <w:t xml:space="preserve"> </w:t>
      </w:r>
      <w:r w:rsidRPr="00FE428B">
        <w:rPr>
          <w:sz w:val="24"/>
          <w:szCs w:val="24"/>
        </w:rPr>
        <w:t>In other words, Grace's reading is symbolic and topical. The sky isn't the message so much as the wordplay is - the eclipse becomes a picture for one specific, current political storyline, and her application is immediate rather than long-range.</w:t>
      </w:r>
    </w:p>
    <w:p w14:paraId="3AD155CD" w14:textId="77777777" w:rsidR="002A5333" w:rsidRPr="00FE428B" w:rsidRDefault="00F7465E">
      <w:pPr>
        <w:rPr>
          <w:sz w:val="24"/>
          <w:szCs w:val="24"/>
        </w:rPr>
      </w:pPr>
      <w:r w:rsidRPr="00FE428B">
        <w:rPr>
          <w:b/>
          <w:bCs/>
          <w:sz w:val="24"/>
          <w:szCs w:val="24"/>
        </w:rPr>
        <w:t>Joseph Z: The Sign as a Prophetic Marker</w:t>
      </w:r>
    </w:p>
    <w:p w14:paraId="1373FB3E" w14:textId="08B7BDBD" w:rsidR="002A5333" w:rsidRPr="00FE428B" w:rsidRDefault="00F7465E">
      <w:pPr>
        <w:rPr>
          <w:sz w:val="24"/>
          <w:szCs w:val="24"/>
        </w:rPr>
      </w:pPr>
      <w:r w:rsidRPr="00FE428B">
        <w:rPr>
          <w:sz w:val="24"/>
          <w:szCs w:val="24"/>
        </w:rPr>
        <w:t xml:space="preserve">Joseph Z took the same Snyder article and went a different direction entirely. Rather than reading a word, he read the rarity of the event itself as evidence. His anchor verse was </w:t>
      </w:r>
      <w:hyperlink r:id="rId10" w:history="1">
        <w:r w:rsidRPr="00FE428B">
          <w:rPr>
            <w:b/>
            <w:bCs/>
            <w:i/>
            <w:iCs/>
            <w:color w:val="0000FF"/>
            <w:sz w:val="24"/>
            <w:szCs w:val="24"/>
            <w:u w:val="single"/>
          </w:rPr>
          <w:t>Habakkuk 1:5</w:t>
        </w:r>
      </w:hyperlink>
      <w:r w:rsidRPr="00FE428B">
        <w:rPr>
          <w:sz w:val="24"/>
          <w:szCs w:val="24"/>
        </w:rPr>
        <w:t xml:space="preserve">, which he read aloud on the broadcast: </w:t>
      </w:r>
      <w:r w:rsidRPr="00FE428B">
        <w:rPr>
          <w:i/>
          <w:iCs/>
          <w:sz w:val="24"/>
          <w:szCs w:val="24"/>
        </w:rPr>
        <w:t>"Look among the nations and watch - be utterly astounded! For I will work a work in your days which you would not believe, though it were told you."</w:t>
      </w:r>
    </w:p>
    <w:p w14:paraId="61EC215C" w14:textId="4DEC0ED4" w:rsidR="002A5333" w:rsidRPr="00FE428B" w:rsidRDefault="00F7465E">
      <w:pPr>
        <w:rPr>
          <w:sz w:val="24"/>
          <w:szCs w:val="24"/>
        </w:rPr>
      </w:pPr>
      <w:r w:rsidRPr="00FE428B">
        <w:rPr>
          <w:sz w:val="24"/>
          <w:szCs w:val="24"/>
        </w:rPr>
        <w:t>For Joseph Z, the convergence itself - not any political wordplay - is the sign that something the culture would find unbelievable is coming this year. But he doesn't stop there. He builds the sign into a sequence:</w:t>
      </w:r>
      <w:r w:rsidR="003621BA" w:rsidRPr="00FE428B">
        <w:rPr>
          <w:sz w:val="24"/>
          <w:szCs w:val="24"/>
        </w:rPr>
        <w:t xml:space="preserve"> </w:t>
      </w:r>
      <w:r w:rsidRPr="00FE428B">
        <w:rPr>
          <w:sz w:val="24"/>
          <w:szCs w:val="24"/>
        </w:rPr>
        <w:t xml:space="preserve">A coming </w:t>
      </w:r>
      <w:r w:rsidRPr="00FE428B">
        <w:rPr>
          <w:i/>
          <w:iCs/>
          <w:sz w:val="24"/>
          <w:szCs w:val="24"/>
        </w:rPr>
        <w:t>shaking</w:t>
      </w:r>
      <w:r w:rsidRPr="00FE428B">
        <w:rPr>
          <w:sz w:val="24"/>
          <w:szCs w:val="24"/>
        </w:rPr>
        <w:t xml:space="preserve">, drawn from </w:t>
      </w:r>
      <w:hyperlink r:id="rId11" w:history="1">
        <w:r w:rsidRPr="00FE428B">
          <w:rPr>
            <w:b/>
            <w:bCs/>
            <w:i/>
            <w:iCs/>
            <w:color w:val="0000FF"/>
            <w:sz w:val="24"/>
            <w:szCs w:val="24"/>
            <w:u w:val="single"/>
          </w:rPr>
          <w:t>Hebrews 12:26-27</w:t>
        </w:r>
      </w:hyperlink>
      <w:r w:rsidRPr="00FE428B">
        <w:rPr>
          <w:sz w:val="24"/>
          <w:szCs w:val="24"/>
        </w:rPr>
        <w:t>, which he frames as God's way of waking a Church he describes as largely asleep, not as a warning meant to produce fear.</w:t>
      </w:r>
    </w:p>
    <w:p w14:paraId="3F2EAB33" w14:textId="7FFFCD2D" w:rsidR="002A5333" w:rsidRPr="00FE428B" w:rsidRDefault="00F7465E">
      <w:pPr>
        <w:rPr>
          <w:sz w:val="24"/>
          <w:szCs w:val="24"/>
        </w:rPr>
      </w:pPr>
      <w:r w:rsidRPr="00FE428B">
        <w:rPr>
          <w:sz w:val="24"/>
          <w:szCs w:val="24"/>
        </w:rPr>
        <w:t>A pre-existing prophetic thread about cultural and religious conflict on American soil, which he connects to an earlier word from his own mentor about coming unrest, and which he places on a roughly two-year timeline.</w:t>
      </w:r>
      <w:r w:rsidR="003621BA" w:rsidRPr="00FE428B">
        <w:rPr>
          <w:sz w:val="24"/>
          <w:szCs w:val="24"/>
        </w:rPr>
        <w:t xml:space="preserve"> </w:t>
      </w:r>
      <w:r w:rsidRPr="00FE428B">
        <w:rPr>
          <w:sz w:val="24"/>
          <w:szCs w:val="24"/>
        </w:rPr>
        <w:t>A separate vision for the fall - a struck rod producing sparks - which he ties to a longstanding personal prophecy about a partial resolution of the national debt.</w:t>
      </w:r>
    </w:p>
    <w:p w14:paraId="7C6A9E43" w14:textId="77777777" w:rsidR="002A5333" w:rsidRPr="00FE428B" w:rsidRDefault="00F7465E">
      <w:pPr>
        <w:rPr>
          <w:sz w:val="24"/>
          <w:szCs w:val="24"/>
        </w:rPr>
      </w:pPr>
      <w:r w:rsidRPr="00FE428B">
        <w:rPr>
          <w:sz w:val="24"/>
          <w:szCs w:val="24"/>
        </w:rPr>
        <w:t>So where Grace's application is narrow and immediate, Joseph Z's is structural. He treats August 12th as the opening marker of a multi-month prophetic season he says he was already building toward, with the shaking, the cultural conflict, and the fall vision all hanging off the same thread.</w:t>
      </w:r>
    </w:p>
    <w:p w14:paraId="2C4B72A0" w14:textId="77777777" w:rsidR="003621BA" w:rsidRPr="00FE428B" w:rsidRDefault="003621BA">
      <w:pPr>
        <w:rPr>
          <w:b/>
          <w:bCs/>
          <w:sz w:val="24"/>
          <w:szCs w:val="24"/>
        </w:rPr>
      </w:pPr>
      <w:r w:rsidRPr="00FE428B">
        <w:rPr>
          <w:b/>
          <w:bCs/>
          <w:sz w:val="24"/>
          <w:szCs w:val="24"/>
        </w:rPr>
        <w:br w:type="page"/>
      </w:r>
    </w:p>
    <w:p w14:paraId="56C5F8DB" w14:textId="77777777" w:rsidR="004F1D9A" w:rsidRPr="00FE428B" w:rsidRDefault="004F1D9A" w:rsidP="004F1D9A">
      <w:pPr>
        <w:rPr>
          <w:sz w:val="24"/>
          <w:szCs w:val="24"/>
        </w:rPr>
      </w:pPr>
      <w:r w:rsidRPr="00FE428B">
        <w:rPr>
          <w:b/>
          <w:bCs/>
          <w:sz w:val="24"/>
          <w:szCs w:val="24"/>
        </w:rPr>
        <w:lastRenderedPageBreak/>
        <w:t>Watching Well</w:t>
      </w:r>
    </w:p>
    <w:p w14:paraId="2697AA0D" w14:textId="61AB6E6A" w:rsidR="004F1D9A" w:rsidRPr="00FE428B" w:rsidRDefault="004F1D9A" w:rsidP="004F1D9A">
      <w:pPr>
        <w:rPr>
          <w:sz w:val="24"/>
          <w:szCs w:val="24"/>
        </w:rPr>
      </w:pPr>
      <w:r w:rsidRPr="00FE428B">
        <w:rPr>
          <w:sz w:val="24"/>
          <w:szCs w:val="24"/>
        </w:rPr>
        <w:t xml:space="preserve">Scripture never tells us to stop watching the heavens. </w:t>
      </w:r>
      <w:hyperlink r:id="rId12" w:history="1">
        <w:r w:rsidRPr="00FE428B">
          <w:rPr>
            <w:b/>
            <w:bCs/>
            <w:i/>
            <w:iCs/>
            <w:color w:val="0000FF"/>
            <w:sz w:val="24"/>
            <w:szCs w:val="24"/>
            <w:u w:val="single"/>
          </w:rPr>
          <w:t>Luke 21:25</w:t>
        </w:r>
      </w:hyperlink>
      <w:r w:rsidRPr="00FE428B">
        <w:rPr>
          <w:sz w:val="24"/>
          <w:szCs w:val="24"/>
        </w:rPr>
        <w:t xml:space="preserve"> puts signs in the sun, moon, and stars right alongside the other markers Jesus gave His disciples for the last days, and the pattern holds throughout Scripture - a star over Bethlehem, darkness at the crucifixion, the sun and moon Joel describes turning before the day of the Lord. So the instinct both Grace and Joseph Z are working from isn't a wrong one. God has used the sky before, and He can use it again. This matters here because a rare sky event and a correct interpretation of that event are two different claims. The rarity is verifiable - astronomers can calculate it. Grace's reading rises or falls on whether the political shift she's describing actually unfolds the way she frames it. Joseph Z's reading rises or falls on whether the shaking, the conflict he describes, and the fall developments he saw actually arrive on the timeline he gave. Keep in mind that prophecy is given to prepare us, not scare us.</w:t>
      </w:r>
    </w:p>
    <w:p w14:paraId="23638D97" w14:textId="77777777" w:rsidR="004F1D9A" w:rsidRPr="00FE428B" w:rsidRDefault="004F1D9A" w:rsidP="004F1D9A">
      <w:pPr>
        <w:rPr>
          <w:sz w:val="24"/>
          <w:szCs w:val="24"/>
        </w:rPr>
      </w:pPr>
      <w:r w:rsidRPr="00FE428B">
        <w:rPr>
          <w:b/>
          <w:bCs/>
          <w:sz w:val="24"/>
          <w:szCs w:val="24"/>
        </w:rPr>
        <w:t>Where This Leaves Us</w:t>
      </w:r>
    </w:p>
    <w:p w14:paraId="331C6B5C" w14:textId="5400383E" w:rsidR="004F1D9A" w:rsidRPr="00FE428B" w:rsidRDefault="004F1D9A" w:rsidP="004F1D9A">
      <w:pPr>
        <w:rPr>
          <w:sz w:val="24"/>
          <w:szCs w:val="24"/>
        </w:rPr>
      </w:pPr>
      <w:r w:rsidRPr="00FE428B">
        <w:rPr>
          <w:sz w:val="24"/>
          <w:szCs w:val="24"/>
        </w:rPr>
        <w:t xml:space="preserve">So where does that leave us with August 12th? The convergence was real, and rare, and worth noticing - Genesis 1:14 tells us that's exactly what the heavens are for. What isn't settled yet is which read of it, if either, was actually hearing from God. That's not a verdict to hand down from a script. It's a question every believer is equipped to sit with personally, holding both words up against Scripture and against time. I can see both pointing out to us what God is doing both in the political and spiritual realms. And both Grace and Joseph Z have good track records. That being said, take the encouragement Scripture offers here. </w:t>
      </w:r>
      <w:hyperlink r:id="rId13" w:history="1">
        <w:r w:rsidRPr="00FE428B">
          <w:rPr>
            <w:b/>
            <w:bCs/>
            <w:i/>
            <w:iCs/>
            <w:color w:val="0000FF"/>
            <w:sz w:val="24"/>
            <w:szCs w:val="24"/>
            <w:u w:val="single"/>
          </w:rPr>
          <w:t>Luke 21:28</w:t>
        </w:r>
      </w:hyperlink>
      <w:r w:rsidRPr="00FE428B">
        <w:rPr>
          <w:sz w:val="24"/>
          <w:szCs w:val="24"/>
        </w:rPr>
        <w:t xml:space="preserve"> says that when these things begin to happen, we're to look up and lift up our heads, because our redemption draws near. Not shrink back. Not chase every sign in fear. Look up. Whatever the sky was saying on August 12th, the God who set it in motion hasn't changed, and He's still worth watching for.</w:t>
      </w:r>
    </w:p>
    <w:p w14:paraId="471469B7" w14:textId="77777777" w:rsidR="004F1D9A" w:rsidRPr="00FE428B" w:rsidRDefault="004F1D9A" w:rsidP="004F1D9A">
      <w:pPr>
        <w:rPr>
          <w:sz w:val="24"/>
          <w:szCs w:val="24"/>
        </w:rPr>
      </w:pPr>
    </w:p>
    <w:p w14:paraId="56E7D574" w14:textId="4E415517" w:rsidR="00DA16ED" w:rsidRPr="00FE428B" w:rsidRDefault="004F1D9A" w:rsidP="004F1D9A">
      <w:pPr>
        <w:rPr>
          <w:i/>
          <w:iCs/>
          <w:sz w:val="24"/>
          <w:szCs w:val="24"/>
        </w:rPr>
      </w:pPr>
      <w:r w:rsidRPr="00FE428B">
        <w:rPr>
          <w:i/>
          <w:iCs/>
          <w:sz w:val="24"/>
          <w:szCs w:val="24"/>
        </w:rPr>
        <w:t>All Scripture quotations are taken from the New King James Version (NKJV).</w:t>
      </w:r>
    </w:p>
    <w:p w14:paraId="16E87050" w14:textId="55311380" w:rsidR="002A5333" w:rsidRPr="003621BA" w:rsidRDefault="002A5333" w:rsidP="004F1D9A">
      <w:pPr>
        <w:rPr>
          <w:i/>
          <w:iCs/>
        </w:rPr>
      </w:pPr>
    </w:p>
    <w:sectPr w:rsidR="002A5333" w:rsidRPr="003621BA">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F0B55" w14:textId="77777777" w:rsidR="00CE7F93" w:rsidRDefault="00CE7F93" w:rsidP="004F1D9A">
      <w:r>
        <w:separator/>
      </w:r>
    </w:p>
  </w:endnote>
  <w:endnote w:type="continuationSeparator" w:id="0">
    <w:p w14:paraId="534C8152" w14:textId="77777777" w:rsidR="00CE7F93" w:rsidRDefault="00CE7F93" w:rsidP="004F1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787049"/>
      <w:docPartObj>
        <w:docPartGallery w:val="Page Numbers (Bottom of Page)"/>
        <w:docPartUnique/>
      </w:docPartObj>
    </w:sdtPr>
    <w:sdtEndPr>
      <w:rPr>
        <w:noProof/>
      </w:rPr>
    </w:sdtEndPr>
    <w:sdtContent>
      <w:p w14:paraId="2B46A404" w14:textId="252EC83C" w:rsidR="004F1D9A" w:rsidRDefault="004F1D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274DE6E" w14:textId="77777777" w:rsidR="004F1D9A" w:rsidRDefault="004F1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A3A50" w14:textId="77777777" w:rsidR="00CE7F93" w:rsidRDefault="00CE7F93" w:rsidP="004F1D9A">
      <w:r>
        <w:separator/>
      </w:r>
    </w:p>
  </w:footnote>
  <w:footnote w:type="continuationSeparator" w:id="0">
    <w:p w14:paraId="22D67997" w14:textId="77777777" w:rsidR="00CE7F93" w:rsidRDefault="00CE7F93" w:rsidP="004F1D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20D15"/>
    <w:multiLevelType w:val="hybridMultilevel"/>
    <w:tmpl w:val="4460A5EC"/>
    <w:lvl w:ilvl="0" w:tplc="CA6AD7E2">
      <w:start w:val="1"/>
      <w:numFmt w:val="bullet"/>
      <w:lvlText w:val="●"/>
      <w:lvlJc w:val="left"/>
      <w:pPr>
        <w:ind w:left="720" w:hanging="360"/>
      </w:pPr>
    </w:lvl>
    <w:lvl w:ilvl="1" w:tplc="A622CEA6">
      <w:start w:val="1"/>
      <w:numFmt w:val="bullet"/>
      <w:lvlText w:val="○"/>
      <w:lvlJc w:val="left"/>
      <w:pPr>
        <w:ind w:left="1440" w:hanging="360"/>
      </w:pPr>
    </w:lvl>
    <w:lvl w:ilvl="2" w:tplc="452E7FE2">
      <w:start w:val="1"/>
      <w:numFmt w:val="bullet"/>
      <w:lvlText w:val="■"/>
      <w:lvlJc w:val="left"/>
      <w:pPr>
        <w:ind w:left="2160" w:hanging="360"/>
      </w:pPr>
    </w:lvl>
    <w:lvl w:ilvl="3" w:tplc="795096A2">
      <w:start w:val="1"/>
      <w:numFmt w:val="bullet"/>
      <w:lvlText w:val="●"/>
      <w:lvlJc w:val="left"/>
      <w:pPr>
        <w:ind w:left="2880" w:hanging="360"/>
      </w:pPr>
    </w:lvl>
    <w:lvl w:ilvl="4" w:tplc="51AC96B6">
      <w:start w:val="1"/>
      <w:numFmt w:val="bullet"/>
      <w:lvlText w:val="○"/>
      <w:lvlJc w:val="left"/>
      <w:pPr>
        <w:ind w:left="3600" w:hanging="360"/>
      </w:pPr>
    </w:lvl>
    <w:lvl w:ilvl="5" w:tplc="5456C2AC">
      <w:start w:val="1"/>
      <w:numFmt w:val="bullet"/>
      <w:lvlText w:val="■"/>
      <w:lvlJc w:val="left"/>
      <w:pPr>
        <w:ind w:left="4320" w:hanging="360"/>
      </w:pPr>
    </w:lvl>
    <w:lvl w:ilvl="6" w:tplc="D9B47D82">
      <w:start w:val="1"/>
      <w:numFmt w:val="bullet"/>
      <w:lvlText w:val="●"/>
      <w:lvlJc w:val="left"/>
      <w:pPr>
        <w:ind w:left="5040" w:hanging="360"/>
      </w:pPr>
    </w:lvl>
    <w:lvl w:ilvl="7" w:tplc="58B0F136">
      <w:start w:val="1"/>
      <w:numFmt w:val="bullet"/>
      <w:lvlText w:val="●"/>
      <w:lvlJc w:val="left"/>
      <w:pPr>
        <w:ind w:left="5760" w:hanging="360"/>
      </w:pPr>
    </w:lvl>
    <w:lvl w:ilvl="8" w:tplc="5FFEFF78">
      <w:start w:val="1"/>
      <w:numFmt w:val="bullet"/>
      <w:lvlText w:val="●"/>
      <w:lvlJc w:val="left"/>
      <w:pPr>
        <w:ind w:left="6480" w:hanging="360"/>
      </w:pPr>
    </w:lvl>
  </w:abstractNum>
  <w:num w:numId="1" w16cid:durableId="2434180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333"/>
    <w:rsid w:val="000221F8"/>
    <w:rsid w:val="00076CF0"/>
    <w:rsid w:val="002A5333"/>
    <w:rsid w:val="003621BA"/>
    <w:rsid w:val="004B1163"/>
    <w:rsid w:val="004F1D9A"/>
    <w:rsid w:val="006F1F85"/>
    <w:rsid w:val="00847B44"/>
    <w:rsid w:val="00B55D14"/>
    <w:rsid w:val="00CA7AF2"/>
    <w:rsid w:val="00CE7F93"/>
    <w:rsid w:val="00DA16ED"/>
    <w:rsid w:val="00E2019E"/>
    <w:rsid w:val="00F16828"/>
    <w:rsid w:val="00F7465E"/>
    <w:rsid w:val="00FE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AADE"/>
  <w15:docId w15:val="{90633131-49AF-4184-8B32-992EF5529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621BA"/>
    <w:rPr>
      <w:color w:val="605E5C"/>
      <w:shd w:val="clear" w:color="auto" w:fill="E1DFDD"/>
    </w:rPr>
  </w:style>
  <w:style w:type="paragraph" w:styleId="Header">
    <w:name w:val="header"/>
    <w:basedOn w:val="Normal"/>
    <w:link w:val="HeaderChar"/>
    <w:uiPriority w:val="99"/>
    <w:unhideWhenUsed/>
    <w:rsid w:val="004F1D9A"/>
    <w:pPr>
      <w:tabs>
        <w:tab w:val="center" w:pos="4680"/>
        <w:tab w:val="right" w:pos="9360"/>
      </w:tabs>
    </w:pPr>
  </w:style>
  <w:style w:type="character" w:customStyle="1" w:styleId="HeaderChar">
    <w:name w:val="Header Char"/>
    <w:basedOn w:val="DefaultParagraphFont"/>
    <w:link w:val="Header"/>
    <w:uiPriority w:val="99"/>
    <w:rsid w:val="004F1D9A"/>
  </w:style>
  <w:style w:type="paragraph" w:styleId="Footer">
    <w:name w:val="footer"/>
    <w:basedOn w:val="Normal"/>
    <w:link w:val="FooterChar"/>
    <w:uiPriority w:val="99"/>
    <w:unhideWhenUsed/>
    <w:rsid w:val="004F1D9A"/>
    <w:pPr>
      <w:tabs>
        <w:tab w:val="center" w:pos="4680"/>
        <w:tab w:val="right" w:pos="9360"/>
      </w:tabs>
    </w:pPr>
  </w:style>
  <w:style w:type="character" w:customStyle="1" w:styleId="FooterChar">
    <w:name w:val="Footer Char"/>
    <w:basedOn w:val="DefaultParagraphFont"/>
    <w:link w:val="Footer"/>
    <w:uiPriority w:val="99"/>
    <w:rsid w:val="004F1D9A"/>
  </w:style>
  <w:style w:type="character" w:styleId="FollowedHyperlink">
    <w:name w:val="FollowedHyperlink"/>
    <w:basedOn w:val="DefaultParagraphFont"/>
    <w:uiPriority w:val="99"/>
    <w:semiHidden/>
    <w:unhideWhenUsed/>
    <w:rsid w:val="00076CF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Genesis%201%3A14&amp;version=NKJV" TargetMode="External"/><Relationship Id="rId13" Type="http://schemas.openxmlformats.org/officeDocument/2006/relationships/hyperlink" Target="https://www.biblegateway.com/passage/?search=Luke%2021%3A28&amp;version=NKJV" TargetMode="External"/><Relationship Id="rId3" Type="http://schemas.openxmlformats.org/officeDocument/2006/relationships/settings" Target="settings.xml"/><Relationship Id="rId7" Type="http://schemas.openxmlformats.org/officeDocument/2006/relationships/hyperlink" Target="https://mycharisma.com/news/1-in-several-hundred-million-the-convergence-of-3-heavenly-events-on-august-12th-is-so-rare-that-it-will-never-happen-again/" TargetMode="External"/><Relationship Id="rId12" Type="http://schemas.openxmlformats.org/officeDocument/2006/relationships/hyperlink" Target="https://www.biblegateway.com/passage/?search=Luke%2021%3A25&amp;version=NKJ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blegateway.com/passage/?search=Hebrews%2012%3A26-27&amp;version=NKJ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iblegateway.com/passage/?search=Habakkuk%201%3A5&amp;version=NKJV" TargetMode="External"/><Relationship Id="rId4" Type="http://schemas.openxmlformats.org/officeDocument/2006/relationships/webSettings" Target="webSettings.xml"/><Relationship Id="rId9" Type="http://schemas.openxmlformats.org/officeDocument/2006/relationships/hyperlink" Target="https://mycharisma.com/propheticrevival/amanda-grace-is-the-august-12-solar-eclipse-a-sign-of-a-bigger-spiritual-shif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2</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8</cp:revision>
  <dcterms:created xsi:type="dcterms:W3CDTF">2026-08-12T20:52:00Z</dcterms:created>
  <dcterms:modified xsi:type="dcterms:W3CDTF">2026-08-12T22:50:00Z</dcterms:modified>
</cp:coreProperties>
</file>