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A3801" w14:textId="77777777" w:rsidR="00F12F16" w:rsidRDefault="00F12F16">
      <w:pPr>
        <w:spacing w:after="0" w:line="240" w:lineRule="auto"/>
        <w:jc w:val="center"/>
        <w:rPr>
          <w:rFonts w:ascii="Times New Roman" w:eastAsia="Times New Roman" w:hAnsi="Times New Roman" w:cs="Times New Roman"/>
          <w:b/>
          <w:bCs/>
          <w:sz w:val="32"/>
          <w:szCs w:val="32"/>
        </w:rPr>
      </w:pPr>
    </w:p>
    <w:p w14:paraId="59AD48DF" w14:textId="0C0AADC9" w:rsidR="00D06B62" w:rsidRDefault="006B3D5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59AD48E0" w14:textId="77777777" w:rsidR="00D06B62" w:rsidRDefault="006B3D5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#1216</w:t>
      </w:r>
    </w:p>
    <w:p w14:paraId="59AD48E1" w14:textId="77777777" w:rsidR="00D06B62" w:rsidRDefault="006B3D5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Iranian Christian Boom</w:t>
      </w:r>
    </w:p>
    <w:p w14:paraId="59AD48E2" w14:textId="77777777" w:rsidR="00D06B62" w:rsidRPr="00483D50" w:rsidRDefault="006B3D50">
      <w:pPr>
        <w:spacing w:after="0"/>
        <w:rPr>
          <w:rFonts w:ascii="Times New Roman" w:eastAsia="Times New Roman" w:hAnsi="Times New Roman" w:cs="Times New Roman"/>
          <w:b/>
          <w:bCs/>
          <w:sz w:val="24"/>
          <w:szCs w:val="24"/>
        </w:rPr>
      </w:pPr>
      <w:r w:rsidRPr="00483D50">
        <w:rPr>
          <w:rFonts w:ascii="Times New Roman" w:eastAsia="Times New Roman" w:hAnsi="Times New Roman" w:cs="Times New Roman"/>
          <w:b/>
          <w:bCs/>
          <w:sz w:val="24"/>
          <w:szCs w:val="24"/>
        </w:rPr>
        <w:t>The Secret Church Is Booming</w:t>
      </w:r>
    </w:p>
    <w:p w14:paraId="59AD48E3"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 xml:space="preserve">Yes, the Iranian war is getting all the attention, but while all this is going on and dominating the media, something else is happening as we see in an </w:t>
      </w:r>
      <w:hyperlink r:id="rId6">
        <w:r w:rsidRPr="00483D50">
          <w:rPr>
            <w:rFonts w:ascii="Times New Roman" w:eastAsia="Times New Roman" w:hAnsi="Times New Roman" w:cs="Times New Roman"/>
            <w:color w:val="0000FF"/>
            <w:sz w:val="24"/>
            <w:szCs w:val="24"/>
            <w:u w:val="single"/>
          </w:rPr>
          <w:t>article</w:t>
        </w:r>
      </w:hyperlink>
      <w:r w:rsidRPr="00483D50">
        <w:rPr>
          <w:rFonts w:ascii="Times New Roman" w:eastAsia="Times New Roman" w:hAnsi="Times New Roman" w:cs="Times New Roman"/>
          <w:sz w:val="24"/>
          <w:szCs w:val="24"/>
        </w:rPr>
        <w:t xml:space="preserve"> from </w:t>
      </w:r>
      <w:r w:rsidRPr="00483D50">
        <w:rPr>
          <w:rFonts w:ascii="Times New Roman" w:eastAsia="Times New Roman" w:hAnsi="Times New Roman" w:cs="Times New Roman"/>
          <w:i/>
          <w:iCs/>
          <w:sz w:val="24"/>
          <w:szCs w:val="24"/>
        </w:rPr>
        <w:t>Prophecy News Watch</w:t>
      </w:r>
      <w:r w:rsidRPr="00483D50">
        <w:rPr>
          <w:rFonts w:ascii="Times New Roman" w:eastAsia="Times New Roman" w:hAnsi="Times New Roman" w:cs="Times New Roman"/>
          <w:sz w:val="24"/>
          <w:szCs w:val="24"/>
        </w:rPr>
        <w:t>:</w:t>
      </w:r>
    </w:p>
    <w:p w14:paraId="59AD48E4"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In a land where declaring faith in Christ can cost you everything, something extraordinary is happening. Beneath the watchful eye of an Islamist regime, behind closed doors and whispered prayers, Christianity in Iran is not dying--it is growing. And perhaps most striking of all, recent wars and rising instability in the region are not silencing believers. They are emboldening them.</w:t>
      </w:r>
    </w:p>
    <w:p w14:paraId="59AD48E5"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Iran isn’t all Muslim as they want you to think:</w:t>
      </w:r>
    </w:p>
    <w:p w14:paraId="59AD48E6"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 xml:space="preserve">For decades, Iran has been defined by its strict Islamic governance since the Iranian Revolution. The regime has long insisted that nearly the entire population is Muslim. Official statistics claim 99.5% adherence. But independent research tells a very different story. A landmark </w:t>
      </w:r>
      <w:hyperlink r:id="rId7">
        <w:r w:rsidRPr="00483D50">
          <w:rPr>
            <w:rFonts w:ascii="Times New Roman" w:eastAsia="Times New Roman" w:hAnsi="Times New Roman" w:cs="Times New Roman"/>
            <w:i/>
            <w:iCs/>
            <w:color w:val="0000FF"/>
            <w:sz w:val="24"/>
            <w:szCs w:val="24"/>
            <w:u w:val="single"/>
          </w:rPr>
          <w:t>survey</w:t>
        </w:r>
      </w:hyperlink>
      <w:r w:rsidRPr="00483D50">
        <w:rPr>
          <w:rFonts w:ascii="Times New Roman" w:eastAsia="Times New Roman" w:hAnsi="Times New Roman" w:cs="Times New Roman"/>
          <w:i/>
          <w:iCs/>
          <w:sz w:val="24"/>
          <w:szCs w:val="24"/>
        </w:rPr>
        <w:t xml:space="preserve"> conducted by the Group for Analyzing and Measuring Attitudes in Iran (GAMAAN) revealed that only about one-third of Iranians identify as Shi'ite Muslim, while large portions of the population describe themselves as secular, atheist, or spiritually unaffiliated.</w:t>
      </w:r>
    </w:p>
    <w:p w14:paraId="59AD48E7"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This rise in other beliefs reveals something that might seem a surprise:</w:t>
      </w:r>
    </w:p>
    <w:p w14:paraId="59AD48E8"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Even more surprising: a growing number are turning to Christian. The GAMAAN survey estimated that at least 1.5% of Iran's population identifies as Christian--potentially over a million people. Other organizations that track underground church movements suggest the number could be significantly higher, with some estimates reaching into the millions. This is a remarkable transformation for a country where, just decades ago, only a few hundred Muslim-background believers were known to exist.</w:t>
      </w:r>
    </w:p>
    <w:p w14:paraId="59AD48E9"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Many who know the history of Christianity know the reason for this, but it needs to mentioned”</w:t>
      </w:r>
    </w:p>
    <w:p w14:paraId="59AD48EA"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But this is not growth born of comfort. It is growth forged in pressure. Converting from Islam to Christianity in Iran is considered apostasy--a crime that can carry severe consequences, including imprisonment, torture, and even death. House churches are routinely raided. Believers are monitored, interrogated, and often cut off from their families and livelihoods. And yet, despite these risks, the underground church continues to expand. Why? Part of the answer lies in disillusionment. Years of political unr</w:t>
      </w:r>
      <w:r w:rsidRPr="00483D50">
        <w:rPr>
          <w:rFonts w:ascii="Times New Roman" w:eastAsia="Times New Roman" w:hAnsi="Times New Roman" w:cs="Times New Roman"/>
          <w:i/>
          <w:iCs/>
          <w:sz w:val="24"/>
          <w:szCs w:val="24"/>
        </w:rPr>
        <w:t>est, economic hardship, and strict religious enforcement have led many Iranians to question the system they were raised in. For some, Christianity offers not just a theological alternative, but a personal encounter with hope, grace, and freedom--concepts they feel are absent in their current reality.</w:t>
      </w:r>
    </w:p>
    <w:p w14:paraId="59AD48EB"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There is another rather big factor that would seem to be obvious:</w:t>
      </w:r>
    </w:p>
    <w:p w14:paraId="59AD48EC"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But another, more recent factor is accelerating this shift: war. Over the past year, escalating tensions and regional conflicts have shaken the Middle East with the current climax resulting in the current war with Israel and the United States. In times of war, people ask deeper questions. They wrestle with mortality, meaning, and truth. And according to multiple reports from ministries working with Iranian believers, many are finding answers in the message of Christ.</w:t>
      </w:r>
    </w:p>
    <w:p w14:paraId="59AD48ED" w14:textId="77777777" w:rsidR="00D06B62" w:rsidRPr="00483D50" w:rsidRDefault="006B3D50">
      <w:pPr>
        <w:rPr>
          <w:rFonts w:ascii="Times New Roman" w:eastAsia="Times New Roman" w:hAnsi="Times New Roman" w:cs="Times New Roman"/>
          <w:b/>
          <w:bCs/>
          <w:sz w:val="24"/>
          <w:szCs w:val="24"/>
        </w:rPr>
      </w:pPr>
      <w:r w:rsidRPr="00483D50">
        <w:rPr>
          <w:sz w:val="24"/>
          <w:szCs w:val="24"/>
        </w:rPr>
        <w:br w:type="page"/>
      </w:r>
    </w:p>
    <w:p w14:paraId="59AD48EE" w14:textId="77777777" w:rsidR="00D06B62" w:rsidRPr="00483D50" w:rsidRDefault="006B3D50">
      <w:pPr>
        <w:spacing w:after="0"/>
        <w:rPr>
          <w:rFonts w:ascii="Times New Roman" w:eastAsia="Times New Roman" w:hAnsi="Times New Roman" w:cs="Times New Roman"/>
          <w:b/>
          <w:bCs/>
          <w:sz w:val="24"/>
          <w:szCs w:val="24"/>
        </w:rPr>
      </w:pPr>
      <w:r w:rsidRPr="00483D50">
        <w:rPr>
          <w:rFonts w:ascii="Times New Roman" w:eastAsia="Times New Roman" w:hAnsi="Times New Roman" w:cs="Times New Roman"/>
          <w:b/>
          <w:bCs/>
          <w:sz w:val="24"/>
          <w:szCs w:val="24"/>
        </w:rPr>
        <w:lastRenderedPageBreak/>
        <w:t>The Attitude Of Seasoned Christians</w:t>
      </w:r>
    </w:p>
    <w:p w14:paraId="59AD48EF"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It would be understandable if a believer retreats from oppression, to survive to fight another day. But that isn’t the case:</w:t>
      </w:r>
    </w:p>
    <w:p w14:paraId="59AD48F0"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Even more compelling is how existing Christians are responding. Rather than retreating in fear, many are becoming more bold. Leaders connected to Iran's house church networks report that persecution and instability have had a paradoxical effect: they are strengthening the resolve of believers. Faith is no longer casual--it is costly. And because it costs something, it means everything. Stories continue to emerge of small gatherings in homes, where Scripture is shared quietly but passionately. Of digital eva</w:t>
      </w:r>
      <w:r w:rsidRPr="00483D50">
        <w:rPr>
          <w:rFonts w:ascii="Times New Roman" w:eastAsia="Times New Roman" w:hAnsi="Times New Roman" w:cs="Times New Roman"/>
          <w:i/>
          <w:iCs/>
          <w:sz w:val="24"/>
          <w:szCs w:val="24"/>
        </w:rPr>
        <w:t>ngelism spreading through encrypted apps. Of believers risking arrest to disciple others. In some cases, entire families are coming to faith together, even knowing the dangers they face. This is not the picture of a dying church. It is the picture of a living one.</w:t>
      </w:r>
    </w:p>
    <w:p w14:paraId="59AD48F1"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As I alluded to earlier, this kind of behavior isn’t shocking:</w:t>
      </w:r>
    </w:p>
    <w:p w14:paraId="59AD48F2"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Historically, this pattern should not surprise us. The early church described in the New Testament grew not in times of ease, but under the shadow of the Roman persecutions of Christians. What was meant to crush the movement only refined and expanded it. But perhaps that is fitting. Because this is not a movement built on power, platforms, or public recognition. It is built on conviction. On whispered prayers. On lives changed in secret places. And now, in the midst of war, it is becoming even more visible-</w:t>
      </w:r>
      <w:r w:rsidRPr="00483D50">
        <w:rPr>
          <w:rFonts w:ascii="Times New Roman" w:eastAsia="Times New Roman" w:hAnsi="Times New Roman" w:cs="Times New Roman"/>
          <w:i/>
          <w:iCs/>
          <w:sz w:val="24"/>
          <w:szCs w:val="24"/>
        </w:rPr>
        <w:t>-if you know where to look.</w:t>
      </w:r>
    </w:p>
    <w:p w14:paraId="59AD48F3"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Those of us who know precious little about such oppression or persecution should be taking notes:</w:t>
      </w:r>
    </w:p>
    <w:p w14:paraId="59AD48F4"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For the global Church, the implications are profound. Iranian believers are demonstrating a kind of faith that many in the West have never had to exercise--a faith that risks everything yet advances anyway. A faith that does not shrink in the face of danger but rises with greater clarity and courage.</w:t>
      </w:r>
    </w:p>
    <w:p w14:paraId="59AD48F5"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What this means to the church at large is a good question to address:</w:t>
      </w:r>
    </w:p>
    <w:p w14:paraId="59AD48F6" w14:textId="77777777" w:rsidR="00D06B62" w:rsidRPr="00483D50" w:rsidRDefault="006B3D50">
      <w:pPr>
        <w:spacing w:after="0"/>
        <w:rPr>
          <w:rFonts w:ascii="Times New Roman" w:eastAsia="Times New Roman" w:hAnsi="Times New Roman" w:cs="Times New Roman"/>
          <w:i/>
          <w:iCs/>
          <w:sz w:val="24"/>
          <w:szCs w:val="24"/>
        </w:rPr>
      </w:pPr>
      <w:r w:rsidRPr="00483D50">
        <w:rPr>
          <w:rFonts w:ascii="Times New Roman" w:eastAsia="Times New Roman" w:hAnsi="Times New Roman" w:cs="Times New Roman"/>
          <w:i/>
          <w:iCs/>
          <w:sz w:val="24"/>
          <w:szCs w:val="24"/>
        </w:rPr>
        <w:t>The question, then, is not just what is happening in Iran. It is what this moment reveals to the rest of us. Because while comfort can dull conviction, pressure has a way of purifying it. And in Iran today, amid war, persecution, and uncertainty, a quiet revival is unfolding--one that reminds the world that the Gospel does not retreat in darkness. It shines brighter.</w:t>
      </w:r>
    </w:p>
    <w:p w14:paraId="59AD48F7" w14:textId="77777777" w:rsidR="00D06B62"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 xml:space="preserve">In </w:t>
      </w:r>
      <w:hyperlink r:id="rId8">
        <w:r w:rsidRPr="00483D50">
          <w:rPr>
            <w:rFonts w:ascii="Times New Roman" w:eastAsia="Times New Roman" w:hAnsi="Times New Roman" w:cs="Times New Roman"/>
            <w:b/>
            <w:bCs/>
            <w:i/>
            <w:iCs/>
            <w:color w:val="0000FF"/>
            <w:sz w:val="24"/>
            <w:szCs w:val="24"/>
            <w:u w:val="single"/>
          </w:rPr>
          <w:t>Matthew 24:14</w:t>
        </w:r>
      </w:hyperlink>
      <w:r w:rsidRPr="00483D50">
        <w:rPr>
          <w:rFonts w:ascii="Times New Roman" w:eastAsia="Times New Roman" w:hAnsi="Times New Roman" w:cs="Times New Roman"/>
          <w:b/>
          <w:bCs/>
          <w:i/>
          <w:iCs/>
          <w:sz w:val="24"/>
          <w:szCs w:val="24"/>
        </w:rPr>
        <w:t xml:space="preserve"> </w:t>
      </w:r>
      <w:r w:rsidRPr="00483D50">
        <w:rPr>
          <w:rFonts w:ascii="Times New Roman" w:eastAsia="Times New Roman" w:hAnsi="Times New Roman" w:cs="Times New Roman"/>
          <w:sz w:val="24"/>
          <w:szCs w:val="24"/>
        </w:rPr>
        <w:t>we read this:</w:t>
      </w:r>
    </w:p>
    <w:p w14:paraId="59AD48F8" w14:textId="77777777" w:rsidR="00D06B62" w:rsidRPr="00483D50" w:rsidRDefault="006B3D50">
      <w:pPr>
        <w:spacing w:after="0"/>
        <w:rPr>
          <w:rFonts w:ascii="Times New Roman" w:eastAsia="Times New Roman" w:hAnsi="Times New Roman" w:cs="Times New Roman"/>
          <w:b/>
          <w:bCs/>
          <w:i/>
          <w:iCs/>
          <w:sz w:val="24"/>
          <w:szCs w:val="24"/>
        </w:rPr>
      </w:pPr>
      <w:r w:rsidRPr="00483D50">
        <w:rPr>
          <w:rFonts w:ascii="Times New Roman" w:eastAsia="Times New Roman" w:hAnsi="Times New Roman" w:cs="Times New Roman"/>
          <w:i/>
          <w:iCs/>
          <w:sz w:val="24"/>
          <w:szCs w:val="24"/>
        </w:rPr>
        <w:t xml:space="preserve">And this good news of the kingdom (the Gospel) will be preached throughout the whole world as a testimony to all the </w:t>
      </w:r>
      <w:proofErr w:type="gramStart"/>
      <w:r w:rsidRPr="00483D50">
        <w:rPr>
          <w:rFonts w:ascii="Times New Roman" w:eastAsia="Times New Roman" w:hAnsi="Times New Roman" w:cs="Times New Roman"/>
          <w:i/>
          <w:iCs/>
          <w:sz w:val="24"/>
          <w:szCs w:val="24"/>
        </w:rPr>
        <w:t>nations, and</w:t>
      </w:r>
      <w:proofErr w:type="gramEnd"/>
      <w:r w:rsidRPr="00483D50">
        <w:rPr>
          <w:rFonts w:ascii="Times New Roman" w:eastAsia="Times New Roman" w:hAnsi="Times New Roman" w:cs="Times New Roman"/>
          <w:i/>
          <w:iCs/>
          <w:sz w:val="24"/>
          <w:szCs w:val="24"/>
        </w:rPr>
        <w:t xml:space="preserve"> then will come the end. (</w:t>
      </w:r>
      <w:r w:rsidRPr="00483D50">
        <w:rPr>
          <w:rFonts w:ascii="Times New Roman" w:eastAsia="Times New Roman" w:hAnsi="Times New Roman" w:cs="Times New Roman"/>
          <w:b/>
          <w:bCs/>
          <w:i/>
          <w:iCs/>
          <w:sz w:val="24"/>
          <w:szCs w:val="24"/>
        </w:rPr>
        <w:t>AMPC)</w:t>
      </w:r>
    </w:p>
    <w:p w14:paraId="2ED33F04" w14:textId="78380F66" w:rsidR="00F12F16" w:rsidRPr="00483D50" w:rsidRDefault="006B3D50">
      <w:pPr>
        <w:spacing w:after="0"/>
        <w:rPr>
          <w:rFonts w:ascii="Times New Roman" w:eastAsia="Times New Roman" w:hAnsi="Times New Roman" w:cs="Times New Roman"/>
          <w:sz w:val="24"/>
          <w:szCs w:val="24"/>
        </w:rPr>
      </w:pPr>
      <w:r w:rsidRPr="00483D50">
        <w:rPr>
          <w:rFonts w:ascii="Times New Roman" w:eastAsia="Times New Roman" w:hAnsi="Times New Roman" w:cs="Times New Roman"/>
          <w:sz w:val="24"/>
          <w:szCs w:val="24"/>
        </w:rPr>
        <w:t>One of the signs of the end times according to Jesus is the spread of the good news and as it happens it will let all the world know God is moving. While we aren’t appointed to the wrath of the times He was talking about, the closer we get to that time we'll see an increase of souls being saved. Some people say God is telling them about a billion soul harvest. If Iran is any indication, we’re well on our way to seeing just that.</w:t>
      </w:r>
    </w:p>
    <w:p w14:paraId="28B429B0" w14:textId="77777777" w:rsidR="00F12F16" w:rsidRPr="000853BF" w:rsidRDefault="00F12F16">
      <w:pPr>
        <w:spacing w:after="0"/>
        <w:rPr>
          <w:rFonts w:ascii="Times New Roman" w:eastAsia="Times New Roman" w:hAnsi="Times New Roman" w:cs="Times New Roman"/>
          <w:sz w:val="100"/>
          <w:szCs w:val="100"/>
        </w:rPr>
      </w:pPr>
    </w:p>
    <w:sectPr w:rsidR="00F12F16" w:rsidRPr="00085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42DF4" w14:textId="77777777" w:rsidR="006B3D50" w:rsidRDefault="006B3D50">
      <w:pPr>
        <w:spacing w:after="0" w:line="240" w:lineRule="auto"/>
      </w:pPr>
      <w:r>
        <w:separator/>
      </w:r>
    </w:p>
  </w:endnote>
  <w:endnote w:type="continuationSeparator" w:id="0">
    <w:p w14:paraId="779DBD2C" w14:textId="77777777" w:rsidR="006B3D50" w:rsidRDefault="006B3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20294AF-26E8-4741-926D-C47F1DA3D7A3}"/>
    <w:embedBold r:id="rId2" w:fontKey="{67CD4774-9146-473F-A524-06687A257C5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F461BC98-E36B-4DFE-8E56-F08B101C8EAF}"/>
  </w:font>
  <w:font w:name="Cambria">
    <w:panose1 w:val="02040503050406030204"/>
    <w:charset w:val="00"/>
    <w:family w:val="roman"/>
    <w:pitch w:val="variable"/>
    <w:sig w:usb0="E00006FF" w:usb1="420024FF" w:usb2="02000000" w:usb3="00000000" w:csb0="0000019F" w:csb1="00000000"/>
    <w:embedRegular r:id="rId4" w:fontKey="{9E717AFB-F475-4618-9A72-0DFC2C93B7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48FC" w14:textId="77777777" w:rsidR="00D06B62" w:rsidRDefault="00D06B6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48FD" w14:textId="1F8120A0" w:rsidR="00D06B62" w:rsidRDefault="006B3D5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12F16">
      <w:rPr>
        <w:noProof/>
        <w:color w:val="000000"/>
      </w:rPr>
      <w:t>1</w:t>
    </w:r>
    <w:r>
      <w:rPr>
        <w:color w:val="000000"/>
      </w:rPr>
      <w:fldChar w:fldCharType="end"/>
    </w:r>
  </w:p>
  <w:p w14:paraId="59AD48FE" w14:textId="77777777" w:rsidR="00D06B62" w:rsidRDefault="00D06B6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4900" w14:textId="77777777" w:rsidR="00D06B62" w:rsidRDefault="00D06B6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D43B4" w14:textId="77777777" w:rsidR="006B3D50" w:rsidRDefault="006B3D50">
      <w:pPr>
        <w:spacing w:after="0" w:line="240" w:lineRule="auto"/>
      </w:pPr>
      <w:r>
        <w:separator/>
      </w:r>
    </w:p>
  </w:footnote>
  <w:footnote w:type="continuationSeparator" w:id="0">
    <w:p w14:paraId="0DA05B43" w14:textId="77777777" w:rsidR="006B3D50" w:rsidRDefault="006B3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48FA" w14:textId="77777777" w:rsidR="00D06B62" w:rsidRDefault="00D06B6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48FB" w14:textId="77777777" w:rsidR="00D06B62" w:rsidRDefault="00D06B6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48FF" w14:textId="77777777" w:rsidR="00D06B62" w:rsidRDefault="00D06B6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B62"/>
    <w:rsid w:val="0000108F"/>
    <w:rsid w:val="000853BF"/>
    <w:rsid w:val="00483D50"/>
    <w:rsid w:val="006B3D50"/>
    <w:rsid w:val="00B53534"/>
    <w:rsid w:val="00D06B62"/>
    <w:rsid w:val="00F12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D48DF"/>
  <w15:docId w15:val="{1A13622C-E2DB-485C-AD68-9B48A923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2024%3A14&amp;version=AMPC"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gamaan.org/2020/08/25/iranians-attitudes-toward-religion-a-2020-survey-repor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prophecynewswatch.com/article.cfm?recent_news_id=9696"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976</Words>
  <Characters>5566</Characters>
  <Application>Microsoft Office Word</Application>
  <DocSecurity>0</DocSecurity>
  <Lines>46</Lines>
  <Paragraphs>13</Paragraphs>
  <ScaleCrop>false</ScaleCrop>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2026-03-24T22:01:00Z</dcterms:created>
  <dcterms:modified xsi:type="dcterms:W3CDTF">2026-03-24T22:56:00Z</dcterms:modified>
</cp:coreProperties>
</file>